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C" w:rsidRPr="00DB046C" w:rsidRDefault="00DB046C" w:rsidP="00DB04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«Математика» </w:t>
      </w:r>
    </w:p>
    <w:p w:rsidR="00DB046C" w:rsidRPr="00DB046C" w:rsidRDefault="00DB046C" w:rsidP="00DB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6C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DB046C" w:rsidRPr="00DB046C" w:rsidRDefault="00DB046C" w:rsidP="00DB04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 дому по 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«Математика» </w:t>
      </w: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в 5-9 классах разработана на основе: </w:t>
      </w:r>
    </w:p>
    <w:p w:rsidR="00DB046C" w:rsidRPr="00DB046C" w:rsidRDefault="00DB046C" w:rsidP="00DB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B04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«Об образовании в Российской </w:t>
      </w:r>
      <w:proofErr w:type="gramStart"/>
      <w:r w:rsidRPr="00DB046C">
        <w:rPr>
          <w:rFonts w:ascii="Times New Roman" w:eastAsia="Calibri" w:hAnsi="Times New Roman" w:cs="Times New Roman"/>
          <w:sz w:val="24"/>
          <w:szCs w:val="24"/>
        </w:rPr>
        <w:t>Федерации»  №</w:t>
      </w:r>
      <w:proofErr w:type="gramEnd"/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  273 от 29.12.2012г.;</w:t>
      </w:r>
    </w:p>
    <w:p w:rsidR="00DB046C" w:rsidRPr="00DB046C" w:rsidRDefault="00DB046C" w:rsidP="00DB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eastAsia="Calibri" w:hAnsi="Times New Roman" w:cs="Times New Roman"/>
          <w:sz w:val="24"/>
          <w:szCs w:val="24"/>
        </w:rPr>
        <w:t>2.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DB046C" w:rsidRPr="00DB046C" w:rsidRDefault="00DB046C" w:rsidP="00DB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3.Требований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DB046C">
        <w:rPr>
          <w:rFonts w:ascii="Times New Roman" w:eastAsia="Calibri" w:hAnsi="Times New Roman" w:cs="Times New Roman"/>
          <w:sz w:val="24"/>
          <w:szCs w:val="24"/>
        </w:rPr>
        <w:t>нарушениями  (</w:t>
      </w:r>
      <w:proofErr w:type="gramEnd"/>
      <w:r w:rsidRPr="00DB046C">
        <w:rPr>
          <w:rFonts w:ascii="Times New Roman" w:eastAsia="Calibri" w:hAnsi="Times New Roman" w:cs="Times New Roman"/>
          <w:sz w:val="24"/>
          <w:szCs w:val="24"/>
        </w:rPr>
        <w:t>вариант 2)  МОУ «</w:t>
      </w:r>
      <w:proofErr w:type="spellStart"/>
      <w:r w:rsidRPr="00DB046C">
        <w:rPr>
          <w:rFonts w:ascii="Times New Roman" w:eastAsia="Calibri" w:hAnsi="Times New Roman" w:cs="Times New Roman"/>
          <w:sz w:val="24"/>
          <w:szCs w:val="24"/>
        </w:rPr>
        <w:t>Ульканская</w:t>
      </w:r>
      <w:proofErr w:type="spellEnd"/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 СОШ №2»  </w:t>
      </w:r>
    </w:p>
    <w:p w:rsidR="00DB046C" w:rsidRPr="00DB046C" w:rsidRDefault="00DB046C" w:rsidP="00DB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Программы обучения детей с умеренной умственной отсталостью в 5-9 классах Сост.: Баширова </w:t>
      </w:r>
      <w:proofErr w:type="gramStart"/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Т.Б..-</w:t>
      </w:r>
      <w:proofErr w:type="gramEnd"/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Иркутск: ИИПКРО, 2011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46C" w:rsidRPr="00DB046C" w:rsidRDefault="00DB046C" w:rsidP="00DB046C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DB046C">
        <w:rPr>
          <w:rFonts w:eastAsia="Times New Roman"/>
          <w:b/>
          <w:sz w:val="28"/>
          <w:szCs w:val="28"/>
          <w:lang w:eastAsia="ar-SA"/>
        </w:rPr>
        <w:t>Цель</w:t>
      </w:r>
      <w:r w:rsidRPr="00DB046C">
        <w:rPr>
          <w:rFonts w:eastAsia="Times New Roman"/>
          <w:sz w:val="28"/>
          <w:szCs w:val="28"/>
          <w:lang w:eastAsia="ar-SA"/>
        </w:rPr>
        <w:t xml:space="preserve"> о</w:t>
      </w:r>
      <w:r w:rsidRPr="00DB046C">
        <w:rPr>
          <w:rFonts w:eastAsia="Times New Roman"/>
          <w:lang w:eastAsia="ar-SA"/>
        </w:rPr>
        <w:t xml:space="preserve">бучения математике – формирование элементарных математических представлений и умений и применение их в повседневной жизни. 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задачи</w:t>
      </w:r>
      <w:r w:rsidRPr="00DB0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содержания: Математические представления. Формирование элементарных математических представлений о форме, величине, количественных (</w:t>
      </w:r>
      <w:proofErr w:type="spellStart"/>
      <w:r w:rsidRPr="00DB046C">
        <w:rPr>
          <w:rFonts w:ascii="Times New Roman" w:hAnsi="Times New Roman" w:cs="Times New Roman"/>
          <w:sz w:val="24"/>
          <w:szCs w:val="24"/>
          <w:shd w:val="clear" w:color="auto" w:fill="FFFFFF"/>
        </w:rPr>
        <w:t>дочисловых</w:t>
      </w:r>
      <w:proofErr w:type="spellEnd"/>
      <w:r w:rsidRPr="00DB046C">
        <w:rPr>
          <w:rFonts w:ascii="Times New Roman" w:hAnsi="Times New Roman" w:cs="Times New Roman"/>
          <w:sz w:val="24"/>
          <w:szCs w:val="24"/>
          <w:shd w:val="clear" w:color="auto" w:fill="FFFFFF"/>
        </w:rPr>
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</w: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46C" w:rsidRPr="00DB046C" w:rsidRDefault="00DB046C" w:rsidP="00DB04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0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Общая характеристика учебного предмета с учётом </w:t>
      </w:r>
      <w:proofErr w:type="gramStart"/>
      <w:r w:rsidRPr="00DB0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особенностей  его</w:t>
      </w:r>
      <w:proofErr w:type="gramEnd"/>
      <w:r w:rsidRPr="00DB0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освоения обучающимися.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rPr>
          <w:lang w:eastAsia="ar-SA"/>
        </w:rPr>
        <w:t xml:space="preserve">Дети с </w:t>
      </w:r>
      <w:r w:rsidRPr="00DB046C">
        <w:t>умеренной умственной отсталостью</w:t>
      </w:r>
      <w:r w:rsidRPr="00DB046C">
        <w:rPr>
          <w:sz w:val="26"/>
          <w:szCs w:val="26"/>
        </w:rPr>
        <w:t xml:space="preserve"> </w:t>
      </w:r>
      <w:r w:rsidRPr="00DB046C">
        <w:rPr>
          <w:lang w:eastAsia="ar-SA"/>
        </w:rPr>
        <w:t>не могут овладеть элементарными математическими представлениями без специально организованного обучения.</w:t>
      </w:r>
      <w:r w:rsidRPr="00DB046C">
        <w:rPr>
          <w:sz w:val="26"/>
          <w:szCs w:val="26"/>
        </w:rPr>
        <w:t xml:space="preserve"> </w:t>
      </w:r>
      <w:r w:rsidRPr="00DB046C">
        <w:t>У них недоразвита познавательная деятельность, нарушены операции анализа и синтеза, что особенно ярко обнаруживается при обучении их счету. Не формируется подлинного понятия о числе, о составе числа, они лишь механически заучивают порядковый счет.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t>Обучение математике (счету) направлено на формирование у учащихся элементарных представлений о количестве предметов, сравнений предметных совокупностей, положений предметов в пространстве, расширение представлений о времени и пространстве. Счет в пределах 20, 100, сложение и вычитание в пределах 20, 100, решение простых арифметических задач, называние компонентов вычитания и сложения и результата этих арифметических действий. Продолжается знакомство с геометрическими формами.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t>Обучение счету организуется на практической наглядной основе. Для уроков счета используется дидактический и наглядный материал (счеты, цифровые и монетные кассы, шаблоны и трафареты для обводки и др.).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t>Основными методами обучения элементарной математике является рациональное сочетание наглядных, практических и словесных. Доминирующее значение в обучении имеют такие методы, как наблюдение, дидактические игры, практические упражнения.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t xml:space="preserve">Особое значение имеет решение задач. </w:t>
      </w:r>
      <w:r w:rsidRPr="00DB046C">
        <w:rPr>
          <w:lang w:eastAsia="ar-SA"/>
        </w:rPr>
        <w:t xml:space="preserve">На уроках создаются такие практические ситуации, в которых дети непроизвольно осваивают доступные для них элементы математики, это является важным приемом в обучении. Ребенок учится использовать математические представления для решения жизненных задач: определять время по часам, </w:t>
      </w:r>
      <w:r w:rsidRPr="00DB046C">
        <w:rPr>
          <w:lang w:eastAsia="ar-SA"/>
        </w:rPr>
        <w:lastRenderedPageBreak/>
        <w:t>расплачиваться в магазине за покупку, брать необходимое количество продуктов для приготовления блюда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 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используется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  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rPr>
          <w:rFonts w:eastAsia="Calibri"/>
        </w:rPr>
        <w:t> </w:t>
      </w:r>
      <w:r w:rsidRPr="00DB046C">
        <w:t>Обучение математике (счету) связано с реализацией коррекционно-развивающих задач. В процессе обучения особое значение имеет коррекция и развитие познавательной деятельности и личностных качеств учащихся.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48"/>
        <w:jc w:val="both"/>
      </w:pPr>
      <w:r w:rsidRPr="00DB046C">
        <w:t>Процесс обучения строится таким образом, чтобы способствовать общему развитию учащихся, коррекции недостатков психического и физического развития, эмоциональному и социокультурному развитию, формированию коммуникативных умений и социальных контактов с окружающими людьми, усвоению правил поведения, формированию адекватного взаимодействия ребенка в социальной среде.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3.ОПИСАНИЕ МЕСТА УЧЕБНОГО ПРЕДМЕТА В УЧЕБНОМ ПЛАНЕ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5 классе – 2 часа (34 учебные недели), в 6 классе – 2 часа (34 учебные недели), в 7классе – 2 часа (34 учебные недели), в 8 классе – 2 часа (34 учебные недели), в 9 классе – 2 часа (34 учебные недели).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46C" w:rsidRPr="00DB046C" w:rsidRDefault="00DB046C" w:rsidP="00DB046C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ПЛАНИРУЕМЫЕ РЕЗУЛЬТАТЫ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DB046C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результаты: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3) </w:t>
      </w:r>
      <w:proofErr w:type="spellStart"/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5) овладение социально-бытовыми навыками, используемыми в повседневной жизни;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6) владение навыками коммуникации и принятыми нормами социального взаимодействия;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9) </w:t>
      </w:r>
      <w:proofErr w:type="spellStart"/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навыков сотрудничества с взрослыми и сверстниками в разных социальных ситуациях;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11) развитие этических чувств, проявление доброжелательности, эмоционально-нра</w:t>
      </w: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12) </w:t>
      </w:r>
      <w:proofErr w:type="spellStart"/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</w:pPr>
      <w:r w:rsidRPr="00DB04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 проявление готовности к самостоятельной жизни.</w:t>
      </w:r>
    </w:p>
    <w:p w:rsidR="00DB046C" w:rsidRPr="00DB046C" w:rsidRDefault="00DB046C" w:rsidP="00DB046C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DB04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Элементарные математические представления о форме, величине; количественные (</w:t>
      </w:r>
      <w:proofErr w:type="spellStart"/>
      <w:r w:rsidRPr="00DB04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дочисловые</w:t>
      </w:r>
      <w:proofErr w:type="spellEnd"/>
      <w:r w:rsidRPr="00DB04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), пространственные, временные представления</w:t>
      </w:r>
    </w:p>
    <w:p w:rsidR="00DB046C" w:rsidRPr="00DB046C" w:rsidRDefault="00DB046C" w:rsidP="00DB046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различать и сравнивать предметы по форме, величине, удаленности. </w:t>
      </w:r>
    </w:p>
    <w:p w:rsidR="00DB046C" w:rsidRPr="00DB046C" w:rsidRDefault="00DB046C" w:rsidP="00DB046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ориентироваться в схеме тела, в пространстве, на плоскости. </w:t>
      </w:r>
    </w:p>
    <w:p w:rsidR="00DB046C" w:rsidRPr="00DB046C" w:rsidRDefault="00DB046C" w:rsidP="00DB046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различать, сравнивать и преобразовывать множества.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2) </w:t>
      </w:r>
      <w:r w:rsidRPr="00DB04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046C" w:rsidRPr="00DB046C" w:rsidRDefault="00DB046C" w:rsidP="00DB046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соотносить число с соответствующим количеством предметов, обозначать его цифрой. </w:t>
      </w:r>
    </w:p>
    <w:p w:rsidR="00DB046C" w:rsidRPr="00DB046C" w:rsidRDefault="00DB046C" w:rsidP="00DB046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пересчитывать предметы в доступных пределах. </w:t>
      </w:r>
    </w:p>
    <w:p w:rsidR="00DB046C" w:rsidRPr="00DB046C" w:rsidRDefault="00DB046C" w:rsidP="00DB046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представлять множество двумя другими множествами в пределах 10-ти.</w:t>
      </w:r>
      <w:r w:rsidRPr="00DB046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  <w:t xml:space="preserve"> </w:t>
      </w:r>
    </w:p>
    <w:p w:rsidR="00DB046C" w:rsidRPr="00DB046C" w:rsidRDefault="00DB046C" w:rsidP="00DB046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обозначать арифметические действия знаками. </w:t>
      </w:r>
    </w:p>
    <w:p w:rsidR="00DB046C" w:rsidRPr="00DB046C" w:rsidRDefault="00DB046C" w:rsidP="00DB046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решать задачи на увеличение и уменьшение на одну, несколько единиц.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3) </w:t>
      </w:r>
      <w:r w:rsidRPr="00DB04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Использование математических знаний при решении соответствующих возрасту житейских задач.</w:t>
      </w:r>
    </w:p>
    <w:p w:rsidR="00DB046C" w:rsidRPr="00DB046C" w:rsidRDefault="00DB046C" w:rsidP="00DB046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обращаться с деньгами, рассчитываться ими, пользоваться карманными деньгами и т.д. </w:t>
      </w:r>
    </w:p>
    <w:p w:rsidR="00DB046C" w:rsidRPr="00DB046C" w:rsidRDefault="00DB046C" w:rsidP="00DB046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DB046C" w:rsidRPr="00DB046C" w:rsidRDefault="00DB046C" w:rsidP="00DB046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устанавливать взаимно-однозначные соответствия. </w:t>
      </w:r>
    </w:p>
    <w:p w:rsidR="00DB046C" w:rsidRPr="00DB046C" w:rsidRDefault="00DB046C" w:rsidP="00DB046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распознавать цифры, обозначающие номер дома, квартиры, автобуса, телефона и др. </w:t>
      </w:r>
    </w:p>
    <w:p w:rsidR="00DB046C" w:rsidRPr="00DB046C" w:rsidRDefault="00DB046C" w:rsidP="00DB046C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DB046C" w:rsidRPr="00DB046C" w:rsidRDefault="00DB046C" w:rsidP="00DB04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формирования базовых учебных действий у обучающихся </w:t>
      </w: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умеренной умственной отсталостью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Подготовку ре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 к на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хождению и обучению в среде сверстников, к эмоциональному, ко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му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вному взаимодействию с группой обучающихся.</w:t>
      </w:r>
    </w:p>
    <w:p w:rsidR="00DB046C" w:rsidRPr="00DB046C" w:rsidRDefault="00DB046C" w:rsidP="00DB046C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учебного поведения:  </w:t>
      </w:r>
    </w:p>
    <w:p w:rsidR="00DB046C" w:rsidRPr="00DB046C" w:rsidRDefault="00DB046C" w:rsidP="00DB046C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направленность взгляда (на говорящего взрослого, на задание);</w:t>
      </w:r>
    </w:p>
    <w:p w:rsidR="00DB046C" w:rsidRPr="00DB046C" w:rsidRDefault="00DB046C" w:rsidP="00DB046C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выполнять инструкции педагога; </w:t>
      </w:r>
    </w:p>
    <w:p w:rsidR="00DB046C" w:rsidRPr="00DB046C" w:rsidRDefault="00DB046C" w:rsidP="00DB046C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по назначению учебных материалов;</w:t>
      </w:r>
    </w:p>
    <w:p w:rsidR="00DB046C" w:rsidRPr="00DB046C" w:rsidRDefault="00DB046C" w:rsidP="00DB046C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выполнять действия по образцу и по подражанию.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Формирование умения выполнять задание: </w:t>
      </w:r>
    </w:p>
    <w:p w:rsidR="00DB046C" w:rsidRPr="00DB046C" w:rsidRDefault="00DB046C" w:rsidP="00DB046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определенного периода времени, </w:t>
      </w:r>
    </w:p>
    <w:p w:rsidR="00DB046C" w:rsidRPr="00DB046C" w:rsidRDefault="00DB046C" w:rsidP="00DB046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начала до конца,</w:t>
      </w:r>
    </w:p>
    <w:p w:rsidR="00DB046C" w:rsidRPr="00DB046C" w:rsidRDefault="00DB046C" w:rsidP="00DB046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заданными качественными параметрами. 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DB046C" w:rsidRPr="00DB046C" w:rsidRDefault="00DB046C" w:rsidP="00DB04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46C" w:rsidRPr="00DB046C" w:rsidRDefault="00DB046C" w:rsidP="00DB04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КУРСА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>Повторение материала 4-го класса.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Устная и письменная нумерация в пределах 20, счет предметов по одному и десятками в пределах 20, счет от заданного числа до заданного, счет группами по два и по пять. Десятичный состав чисел.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Понятие об однозначных и двузначных числах, образование и запись их с использованием палочек.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Решение примеров в пределах 20 без перехода через разряд путем присчитывания и отсчитывания.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>Сложение и вычитание с нулем. Работа со счетами.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Решение задач на нахождение суммы и остатка, на увеличение и уменьшение числа на несколько единиц. Запись действия задачи с наименованием и кратким ответом.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Понятия «дороже – дешевле».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Меры стоимости: получение 10 и 50 копеек из монет различного достоинства. Меры времени: понятие о сутках.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Меры времени: год – 12 месяцев. Называние месяцев. 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материал: прямоугольник. Построение по точкам при помощи линейки. 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 xml:space="preserve"> </w:t>
      </w:r>
      <w:r w:rsidRPr="00DB046C">
        <w:rPr>
          <w:rStyle w:val="a4"/>
          <w:rFonts w:eastAsia="Calibri"/>
        </w:rPr>
        <w:t>К концу пятого года обучения учащиеся должны ориентировочно владеть следующими умениями и знаниями: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в пределах 20;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группами по 2 и по 5;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десятичный состав числа;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сложение и вычитание в пределах 20;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работа со счетами;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решение задач на увеличение и уменьшение числа на несколько единиц;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построение прямоугольника при помощи линейки;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стоимости;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времени.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5-го класса.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в пределах 20 с переходом через разряд, счет по 2.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прямой и обратный в пределах 20.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примеров на сложение и вычитание в пределах 20.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счетами.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Решение задач, в условиях которых имеются понятия: «дороже – дешевле», «на   несколько больше», «на несколько меньше», решение задач на нахождение суммы и остатка.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емкости: литр (работа с литровыми и пол-литровыми емкостями).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стоимости. Работа с монетами по 1 и 2 рубля. Размен.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времени. Определение времени по часам с точностью до часа.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материал: треугольник. Обводка по шаблону, построение по точкам при помощи линейки.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rPr>
          <w:rStyle w:val="a4"/>
          <w:rFonts w:eastAsia="Calibri"/>
        </w:rPr>
        <w:t>К концу шестого года обучения учащиеся должны ориентировочно владеть следующими умениями и знаниями: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сложение и вычитание в пределах 20 с переходом через разряд;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прямой и обратный в пределах 20;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работа со счетами;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решение задач с мерами стоимости: «дороже-дешевле»;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построение треугольника по точкам при помощи линейки;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стоимости;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времени;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емкости.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материала 6-го класса.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нумерация в пределах 100.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 без перехода через разряд (все случаи). Работа со счетами. Знакомство с десятком как с новой счетной единицей. Счет прямой и обратный десятками в пределах 100.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на сложение и вычитание круглых десятков, сложение круглого десятка с однозначным числом, сложение двузначного числа с однозначным без перехода через разряд, вычитание однозначного числа из двузначного без перехода через разряд.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решение задач в пределах 100 без перехода через разряд. Понятие «моложе – старше».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стоимости: 5 рублей. Размен и замена. Работа с символами бумажных денег. Вводится монета в 10 рублей.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длины: метр (метровая линейка). Измерение метром.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емкости: литр.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времени: определение времени по часам с точностью до получаса.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материал: круг. Обведение шаблона.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седьмого года обучения учащиеся должны ориентировочно владеть следующими умениями и знаниями: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в пределах 100;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 без перехода через разряд;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счетами;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прямой и обратный в пределах 100;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круглых десятков;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круг по шаблону;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DB046C" w:rsidRPr="00DB046C" w:rsidTr="00404A54">
        <w:trPr>
          <w:tblCellSpacing w:w="15" w:type="dxa"/>
          <w:jc w:val="center"/>
        </w:trPr>
        <w:tc>
          <w:tcPr>
            <w:tcW w:w="0" w:type="auto"/>
            <w:hideMark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мерах стоимости;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мерах времени;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мерах емкости;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возраста: моложе-старше.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 класс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Устная и письменная нумерация в пределах 100.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 без перехода через разряд.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решение задач в пределах 100. Счет в пределах 100 в процессе производительного труда.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стоимости: 10 рублей, 50 рублей. Размен и замена денег символами бумажных денег.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длины: работа с метром.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емкости: определение количества воды литровыми и пол-литровыми емкостями.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времени: месяц – 28, 29, 30, 31 день.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материал: линии прямые.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rPr>
          <w:rStyle w:val="a4"/>
          <w:rFonts w:eastAsia="Calibri"/>
        </w:rPr>
        <w:t>К концу восьмого года обучения учащиеся должны ориентировочно владеть следующими умениями и знаниями: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в пределах 100;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сложение и вычитание в пределах 100 без перехода через разряд;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работа со счетами;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прямой и обратный в пределах 100;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решение задач в пределах 100;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чертить прямые линии;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стоимости;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времени;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емкости;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ориентировка в мерах длины.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Устная и письменная нумерация в пределах 100.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в пределах 100 </w:t>
      </w:r>
      <w:proofErr w:type="gramStart"/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переходом</w:t>
      </w:r>
      <w:proofErr w:type="gramEnd"/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разряд. Счет прямой и обратный десятками в пределах 100.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на сложение и вычитание круглых десятков, сложение круглого десятка с однозначным числом, сложение двузначного числа с однозначным без перехода через разряд, вычитание однозначного числа из двузначного без перехода через разряд.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решение задач в пределах 100. Счет в пределах 100 в процессе производительного труда.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пределах 100 с переходом через разряд;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стоимости: 10 рублей, 50 рублей. Размен и замена денег символами бумажных денег.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длины: работа с метром.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емкости: литр. Определение количества воды литровыми и пол-литровыми емкостями.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времени: Определение времени по часам с точностью до часа. Неделя, число дней, их последовательность.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материал: прямые линии, построение геометрических фигур.</w:t>
      </w:r>
    </w:p>
    <w:p w:rsidR="00DB046C" w:rsidRPr="00DB046C" w:rsidRDefault="00DB046C" w:rsidP="00DB0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rPr>
          <w:rStyle w:val="a4"/>
          <w:rFonts w:eastAsia="Calibri"/>
        </w:rPr>
        <w:t>К концу девятого года обучения учащиеся должны ориентировочно владеть следующими умениями и знаниями: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в пределах 100;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сложение и вычитание в пределах 100 с переходом через разряд;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решение задач в пределах 100 с переходом через разряд;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счет круглых десятков;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построение геометрических фигур;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меры стоимости;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lastRenderedPageBreak/>
        <w:t>меры времени;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меры емкости;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меры длины;</w:t>
      </w:r>
    </w:p>
    <w:p w:rsidR="00DB046C" w:rsidRPr="00DB046C" w:rsidRDefault="00DB046C" w:rsidP="00DB046C">
      <w:pPr>
        <w:pStyle w:val="a3"/>
        <w:spacing w:before="0" w:beforeAutospacing="0" w:after="0" w:afterAutospacing="0"/>
        <w:ind w:firstLine="709"/>
        <w:jc w:val="both"/>
      </w:pPr>
      <w:r w:rsidRPr="00DB046C">
        <w:t>понятия времени: неделя, число дней, их последовательность.</w:t>
      </w: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4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6.ТЕМАТИЧЕСКОЕ ПЛАНИРОВАНИЕ</w:t>
      </w:r>
    </w:p>
    <w:p w:rsidR="00DB046C" w:rsidRPr="00DB046C" w:rsidRDefault="00DB046C" w:rsidP="00DB04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4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 класс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491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60"/>
        <w:gridCol w:w="7230"/>
        <w:gridCol w:w="1701"/>
      </w:tblGrid>
      <w:tr w:rsidR="00DB046C" w:rsidRPr="00DB046C" w:rsidTr="00DB046C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Устная и письменная нумерация в пределах 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Счет предметов по одному и десятками в пределах 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Счет от заданного числа до заданного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Счет группами по два и по пять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Десятичный состав чисел.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об однозначных и двузначных числах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Образование и запись их с использованием палочек.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примеров в пределах 20 без перехода через разряд путем присчитывания и отсчитывания.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 нулем.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Решение задач на нахождение суммы и остатка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Запись действия задачи с наименованием и кратким ответом.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«дороже – дешевле».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Меры стоимости: получение 10 и 50 копеек из монет различного достоинства.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Меры времени: понятие о сутках.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>Меры времени: год – 12 месяцев. Называние месяцев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материал: прямоугольник. Построение по точкам при помощи линейки.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68</w:t>
            </w:r>
          </w:p>
        </w:tc>
      </w:tr>
    </w:tbl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4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7097"/>
        <w:gridCol w:w="2510"/>
      </w:tblGrid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046C" w:rsidRPr="00DB046C" w:rsidTr="00DB046C">
        <w:trPr>
          <w:trHeight w:val="286"/>
        </w:trPr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20 с переходом через разряд. 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2.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прямой и обратный в пределах 20.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в пределах 20.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условиях которых имеются понятия: «дороже – дешевле».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условиях которых имеются понятия: «на   несколько больше».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условиях которых имеются понятия: «на несколько меньше».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условиях которых имеются понятия: решение задач на нахождение суммы и остатка.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емкости: литр (работа с литровыми и пол-литровыми емкостями).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стоимости. Работа с монетами по 1 и 2 рубля. Размен.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Определение времени по часам с точностью до часа.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материал: треугольник. Обводка по шаблону, построение по точкам при помощи линейки.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46C" w:rsidRPr="00DB046C" w:rsidTr="00DB046C">
        <w:trPr>
          <w:trHeight w:val="289"/>
        </w:trPr>
        <w:tc>
          <w:tcPr>
            <w:tcW w:w="116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0" w:type="dxa"/>
            <w:shd w:val="clear" w:color="auto" w:fill="auto"/>
          </w:tcPr>
          <w:p w:rsidR="00DB046C" w:rsidRPr="00DB046C" w:rsidRDefault="00DB046C" w:rsidP="00404A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4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 класс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02"/>
        <w:gridCol w:w="7230"/>
        <w:gridCol w:w="1700"/>
      </w:tblGrid>
      <w:tr w:rsidR="00DB046C" w:rsidRPr="00DB046C" w:rsidTr="00DB046C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100.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 без перехода через разряд (все случаи).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десятком как с новой счетной единицей.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прямой и обратный десятками в пределах 100.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круглых десятков.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круглого десятка с однозначным числом.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двузначного числа с однозначным без перехода через разряд.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из двузначного без перехода через разряд.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в пределах 100 без перехода через разряд.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«моложе – старше».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стоимости: 5 рублей, 10 рублей.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длины: метр (метровая линейка). Измерение метром.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емкости: литр.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времени: определение времени по часам с точностью до получаса.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материал: круг. 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68</w:t>
            </w:r>
          </w:p>
        </w:tc>
      </w:tr>
    </w:tbl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04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8 класс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277"/>
        <w:gridCol w:w="7230"/>
        <w:gridCol w:w="2125"/>
      </w:tblGrid>
      <w:tr w:rsidR="00DB046C" w:rsidRPr="00DB046C" w:rsidTr="00DB046C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371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100.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 без перехода через разряд.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в пределах 100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пределах 100 в процессе производительного труда.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стоимости: 10 рублей, 50 рублей. Размен и замена денег символами бумажных денег.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длины: работа с метром.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емкости: определение количества воды литровыми и пол-литровыми емкостями.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времени: месяц – 28, 29, 30, 31 день.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материал: линии прямые.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046C" w:rsidRPr="00DB046C" w:rsidTr="00DB046C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68</w:t>
            </w:r>
          </w:p>
        </w:tc>
      </w:tr>
    </w:tbl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04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 класс</w:t>
      </w:r>
    </w:p>
    <w:p w:rsidR="00DB046C" w:rsidRPr="00DB046C" w:rsidRDefault="00DB046C" w:rsidP="00DB04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60"/>
        <w:gridCol w:w="7230"/>
        <w:gridCol w:w="1842"/>
      </w:tblGrid>
      <w:tr w:rsidR="00DB046C" w:rsidRPr="00DB046C" w:rsidTr="00DB046C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371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100.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 с  переходом через разряд.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прямой и обратный десятками в пределах 100.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круглых десятков.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круглого десятка с однозначным числом.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двузначного числа с однозначным без перехода через разряд.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вычитание однозначного числа из двузначного без перехода через разряд.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в пределах 100.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пределах 100 в процессе производительного труда.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пределах 100 с переходом через разряд.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стоимости: 10 рублей, 50 рублей. Размен и замена денег символами бумажных денег.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длины: работа с метром.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емкости: литр. Определение количества воды литровыми и пол-литровыми емкостями.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времени: Определение времени по часам с точностью до часа. Неделя, число дней, их последовательность.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DB046C">
            <w:pPr>
              <w:pStyle w:val="a5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материал: прямые линии, построение геометрических фигур.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B046C" w:rsidRPr="00DB046C" w:rsidTr="00DB046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46C" w:rsidRPr="00DB046C" w:rsidRDefault="00DB046C" w:rsidP="00404A54">
            <w:pPr>
              <w:suppressLineNumbers/>
              <w:suppressAutoHyphens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B046C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68</w:t>
            </w:r>
          </w:p>
        </w:tc>
      </w:tr>
    </w:tbl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046C" w:rsidRPr="00DB046C" w:rsidRDefault="00DB046C" w:rsidP="00DB0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7.МАТЕРИАЛЬНО-ТЕХНИЧЕСКОЕ ОБЕСПЕЧЕНИЕ: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обучения: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компьютер.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Принтер.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Учебно-практическое оборудование: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Магнитная доска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Ученический стол со стулом;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Стол учительский;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Шкаф для хранения учебников, литературы </w:t>
      </w:r>
    </w:p>
    <w:p w:rsidR="00DB046C" w:rsidRPr="00DB046C" w:rsidRDefault="00DB046C" w:rsidP="00DB04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Учебно-методическая литература </w:t>
      </w:r>
    </w:p>
    <w:p w:rsidR="00DB046C" w:rsidRPr="00DB046C" w:rsidRDefault="00DB046C" w:rsidP="00DB046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</w:t>
      </w:r>
    </w:p>
    <w:p w:rsidR="00DB046C" w:rsidRPr="00DB046C" w:rsidRDefault="00DB046C" w:rsidP="00DB046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(алфавит, рабочие тетради по русскому языку на печатной основе, опорные таблицы, алгоритмы рассуждений и др.),</w:t>
      </w:r>
    </w:p>
    <w:p w:rsidR="00DB046C" w:rsidRPr="00DB046C" w:rsidRDefault="00DB046C" w:rsidP="00DB046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материал,</w:t>
      </w:r>
    </w:p>
    <w:p w:rsidR="00DB046C" w:rsidRPr="00DB046C" w:rsidRDefault="00DB046C" w:rsidP="00DB046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задания и упражнения,</w:t>
      </w:r>
    </w:p>
    <w:p w:rsidR="00DB046C" w:rsidRPr="00DB046C" w:rsidRDefault="00DB046C" w:rsidP="00DB046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предмету.</w:t>
      </w:r>
    </w:p>
    <w:tbl>
      <w:tblPr>
        <w:tblW w:w="72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DB046C" w:rsidRPr="00DB046C" w:rsidTr="00DB046C">
        <w:trPr>
          <w:trHeight w:val="819"/>
        </w:trPr>
        <w:tc>
          <w:tcPr>
            <w:tcW w:w="7230" w:type="dxa"/>
          </w:tcPr>
          <w:p w:rsidR="00DB046C" w:rsidRPr="00DB046C" w:rsidRDefault="00DB046C" w:rsidP="00404A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  <w:bookmarkStart w:id="0" w:name="_GoBack"/>
            <w:bookmarkEnd w:id="0"/>
          </w:p>
        </w:tc>
      </w:tr>
      <w:tr w:rsidR="00DB046C" w:rsidRPr="00DB046C" w:rsidTr="00DB046C">
        <w:trPr>
          <w:cantSplit/>
          <w:trHeight w:val="1919"/>
        </w:trPr>
        <w:tc>
          <w:tcPr>
            <w:tcW w:w="7230" w:type="dxa"/>
            <w:shd w:val="clear" w:color="auto" w:fill="auto"/>
          </w:tcPr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М.Н., Капустина Г.М. 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 класс </w:t>
            </w:r>
            <w:proofErr w:type="gramStart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М:Просвещение</w:t>
            </w:r>
            <w:proofErr w:type="gramEnd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</w:t>
            </w:r>
            <w:proofErr w:type="gramStart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,Перова</w:t>
            </w:r>
            <w:proofErr w:type="gramEnd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6 класс </w:t>
            </w:r>
            <w:proofErr w:type="gramStart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М:Просвещение</w:t>
            </w:r>
            <w:proofErr w:type="gramEnd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7 класс </w:t>
            </w:r>
            <w:proofErr w:type="gramStart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М:Просвещение</w:t>
            </w:r>
            <w:proofErr w:type="gramEnd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В.В.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8 класс </w:t>
            </w:r>
            <w:proofErr w:type="gramStart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М:Просвещение</w:t>
            </w:r>
            <w:proofErr w:type="gramEnd"/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46C" w:rsidRPr="006748F2" w:rsidRDefault="00DB046C" w:rsidP="0040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</w:t>
            </w:r>
          </w:p>
          <w:p w:rsidR="00DB046C" w:rsidRPr="00DB046C" w:rsidRDefault="00DB046C" w:rsidP="00404A5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 класс М:Просвещение 2016</w:t>
            </w:r>
          </w:p>
        </w:tc>
      </w:tr>
    </w:tbl>
    <w:p w:rsidR="00DB046C" w:rsidRPr="00DB046C" w:rsidRDefault="00DB046C" w:rsidP="00DB046C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B046C" w:rsidRPr="00DB046C" w:rsidRDefault="00DB046C" w:rsidP="00DB046C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B046C" w:rsidRPr="00DB046C" w:rsidRDefault="00DB046C" w:rsidP="00DB0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68C" w:rsidRPr="00DB046C" w:rsidRDefault="00DB046C" w:rsidP="00DB046C"/>
    <w:sectPr w:rsidR="00F8068C" w:rsidRPr="00D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674"/>
    <w:multiLevelType w:val="hybridMultilevel"/>
    <w:tmpl w:val="D2AA4B8A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F31"/>
    <w:multiLevelType w:val="hybridMultilevel"/>
    <w:tmpl w:val="3EAEE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EC2867"/>
    <w:multiLevelType w:val="hybridMultilevel"/>
    <w:tmpl w:val="42B45614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 w15:restartNumberingAfterBreak="0">
    <w:nsid w:val="490B006F"/>
    <w:multiLevelType w:val="hybridMultilevel"/>
    <w:tmpl w:val="B300A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4790"/>
    <w:multiLevelType w:val="hybridMultilevel"/>
    <w:tmpl w:val="66DECC66"/>
    <w:lvl w:ilvl="0" w:tplc="3DF2C4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6C"/>
    <w:rsid w:val="00440932"/>
    <w:rsid w:val="0096533E"/>
    <w:rsid w:val="00D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76504-8E0C-4D5F-B558-765ADD60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46C"/>
    <w:rPr>
      <w:b/>
      <w:bCs/>
    </w:rPr>
  </w:style>
  <w:style w:type="paragraph" w:styleId="a5">
    <w:name w:val="List Paragraph"/>
    <w:basedOn w:val="a"/>
    <w:uiPriority w:val="34"/>
    <w:qFormat/>
    <w:rsid w:val="00DB046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3162</Words>
  <Characters>18025</Characters>
  <Application>Microsoft Office Word</Application>
  <DocSecurity>0</DocSecurity>
  <Lines>150</Lines>
  <Paragraphs>42</Paragraphs>
  <ScaleCrop>false</ScaleCrop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</dc:creator>
  <cp:keywords/>
  <dc:description/>
  <cp:lastModifiedBy>ЮП</cp:lastModifiedBy>
  <cp:revision>1</cp:revision>
  <dcterms:created xsi:type="dcterms:W3CDTF">2020-10-22T01:06:00Z</dcterms:created>
  <dcterms:modified xsi:type="dcterms:W3CDTF">2020-10-22T01:07:00Z</dcterms:modified>
</cp:coreProperties>
</file>