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01" w:rsidRPr="00DC4101" w:rsidRDefault="00DC4101" w:rsidP="00DC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1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  <w:r w:rsidRPr="00DC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                                                                                     УТВЕРЖДАЮ</w:t>
      </w:r>
    </w:p>
    <w:p w:rsidR="00DC4101" w:rsidRPr="00DC4101" w:rsidRDefault="00DC4101" w:rsidP="00DC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МС                                                                                        Директор МОУ</w:t>
      </w:r>
    </w:p>
    <w:p w:rsidR="00DC4101" w:rsidRPr="00DC4101" w:rsidRDefault="00DC4101" w:rsidP="00DC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</w:t>
      </w:r>
      <w:proofErr w:type="spellStart"/>
      <w:r w:rsidRPr="00DC4101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И.А.Тримасова</w:t>
      </w:r>
      <w:proofErr w:type="spellEnd"/>
      <w:r w:rsidRPr="00DC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                                                            </w:t>
      </w:r>
      <w:proofErr w:type="gramStart"/>
      <w:r w:rsidRPr="00DC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spellStart"/>
      <w:proofErr w:type="gramEnd"/>
      <w:r w:rsidRPr="00DC410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Ульканская</w:t>
      </w:r>
      <w:proofErr w:type="spellEnd"/>
      <w:r w:rsidRPr="00DC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</w:t>
      </w:r>
    </w:p>
    <w:p w:rsidR="00DC4101" w:rsidRPr="00DC4101" w:rsidRDefault="00DC4101" w:rsidP="00DC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3 от                                                                                     общеобразовательная</w:t>
      </w:r>
    </w:p>
    <w:p w:rsidR="00DC4101" w:rsidRPr="00DC4101" w:rsidRDefault="00DC4101" w:rsidP="00DC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DC41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DC41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41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proofErr w:type="gramEnd"/>
      <w:r w:rsidRPr="00DC41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C4101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                                                                                 школа №2»</w:t>
      </w:r>
    </w:p>
    <w:p w:rsidR="00DC4101" w:rsidRPr="00DC4101" w:rsidRDefault="00DC4101" w:rsidP="00DC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_________/</w:t>
      </w:r>
      <w:proofErr w:type="spellStart"/>
      <w:r w:rsidRPr="00DC4101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Е.П.Русанова</w:t>
      </w:r>
      <w:proofErr w:type="spellEnd"/>
      <w:r w:rsidRPr="00DC410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DC4101" w:rsidRPr="00DC4101" w:rsidRDefault="00DC4101" w:rsidP="00DC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Приказ № 205 от </w:t>
      </w:r>
    </w:p>
    <w:p w:rsidR="00DC4101" w:rsidRPr="00DC4101" w:rsidRDefault="00DC4101" w:rsidP="00DC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«</w:t>
      </w:r>
      <w:r w:rsidRPr="00DC41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DC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C41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августа </w:t>
      </w:r>
      <w:r w:rsidRPr="00DC4101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:rsidR="00DC4101" w:rsidRPr="00DC4101" w:rsidRDefault="00DC4101" w:rsidP="00DC4101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01" w:rsidRPr="00DC4101" w:rsidRDefault="00DC4101" w:rsidP="00DC4101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01" w:rsidRPr="00DC4101" w:rsidRDefault="00DC4101" w:rsidP="00DC4101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01" w:rsidRPr="00DC4101" w:rsidRDefault="00DC4101" w:rsidP="00DC4101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01" w:rsidRPr="00DC4101" w:rsidRDefault="00DC4101" w:rsidP="00DC4101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01" w:rsidRPr="00DC4101" w:rsidRDefault="00DC4101" w:rsidP="00DC4101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01" w:rsidRPr="00DC4101" w:rsidRDefault="00DC4101" w:rsidP="00DC4101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01" w:rsidRPr="00DC4101" w:rsidRDefault="00DC4101" w:rsidP="00DC4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DC4101" w:rsidRPr="00DC4101" w:rsidRDefault="00DC4101" w:rsidP="00DC4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1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внеурочной деятельности</w:t>
      </w:r>
    </w:p>
    <w:p w:rsidR="00DC4101" w:rsidRPr="00DC4101" w:rsidRDefault="00DC4101" w:rsidP="00DC4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101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кружок «Рукодельница»</w:t>
      </w:r>
    </w:p>
    <w:p w:rsidR="00DC4101" w:rsidRPr="00DC4101" w:rsidRDefault="00DC4101" w:rsidP="00DC4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01" w:rsidRPr="00DC4101" w:rsidRDefault="00DC4101" w:rsidP="00DC41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C41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Вайнгарт</w:t>
      </w:r>
      <w:proofErr w:type="spellEnd"/>
      <w:r w:rsidRPr="00DC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Антонины Геннадьевны</w:t>
      </w:r>
    </w:p>
    <w:p w:rsidR="00DC4101" w:rsidRPr="00DC4101" w:rsidRDefault="00DC4101" w:rsidP="00DC4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01" w:rsidRPr="00DC4101" w:rsidRDefault="00DC4101" w:rsidP="00DC4101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01" w:rsidRPr="00DC4101" w:rsidRDefault="00DC4101" w:rsidP="00DC4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01" w:rsidRPr="00DC4101" w:rsidRDefault="00DC4101" w:rsidP="00DC4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DC4101" w:rsidRPr="00DC4101" w:rsidRDefault="00DC4101" w:rsidP="00DC4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01" w:rsidRPr="00DC4101" w:rsidRDefault="00DC4101" w:rsidP="00DC4101">
      <w:pPr>
        <w:spacing w:after="0" w:line="240" w:lineRule="auto"/>
        <w:ind w:left="61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ТПГ начальных классов</w:t>
      </w:r>
    </w:p>
    <w:p w:rsidR="00DC4101" w:rsidRPr="00DC4101" w:rsidRDefault="00DC4101" w:rsidP="00DC4101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ТПГ </w:t>
      </w:r>
    </w:p>
    <w:p w:rsidR="00DC4101" w:rsidRPr="00DC4101" w:rsidRDefault="00DC4101" w:rsidP="00DC4101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410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Юринская</w:t>
      </w:r>
      <w:proofErr w:type="spellEnd"/>
      <w:r w:rsidRPr="00DC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</w:t>
      </w:r>
    </w:p>
    <w:p w:rsidR="00DC4101" w:rsidRPr="00DC4101" w:rsidRDefault="00DC4101" w:rsidP="00DC4101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:rsidR="00DC4101" w:rsidRPr="00DC4101" w:rsidRDefault="00DC4101" w:rsidP="00DC4101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DC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DC4101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DC4101" w:rsidRPr="00DC4101" w:rsidRDefault="00DC4101" w:rsidP="00DC41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протокол № 4</w:t>
      </w:r>
    </w:p>
    <w:p w:rsidR="00DC4101" w:rsidRPr="00DC4101" w:rsidRDefault="00DC4101" w:rsidP="00DC41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C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«3</w:t>
      </w:r>
      <w:r w:rsidRPr="00DC4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DC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C4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 2021</w:t>
      </w:r>
      <w:r w:rsidRPr="00DC410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DC4101" w:rsidRDefault="00DC4101" w:rsidP="00D76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101" w:rsidRDefault="00DC4101" w:rsidP="00D76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101" w:rsidRDefault="00DC4101" w:rsidP="00D76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101" w:rsidRDefault="00DC4101" w:rsidP="00D76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101" w:rsidRDefault="00DC4101" w:rsidP="00D76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101" w:rsidRDefault="00DC4101" w:rsidP="00D76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101" w:rsidRDefault="00DC4101" w:rsidP="00D76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101" w:rsidRDefault="00DC4101" w:rsidP="00D76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101" w:rsidRDefault="00DC4101" w:rsidP="00D76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101" w:rsidRDefault="00DC4101" w:rsidP="00D76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101" w:rsidRDefault="00DC4101" w:rsidP="00D76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101" w:rsidRDefault="00DC4101" w:rsidP="00D76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101" w:rsidRDefault="00DC4101" w:rsidP="00D76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101" w:rsidRDefault="00DC4101" w:rsidP="00D76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101" w:rsidRDefault="00DC4101" w:rsidP="00D76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C4101" w:rsidRDefault="00DC4101" w:rsidP="00D76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6398" w:rsidRPr="00D76398" w:rsidRDefault="001A1CE1" w:rsidP="00D76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</w:t>
      </w:r>
      <w:r w:rsidR="00D76398" w:rsidRPr="00D76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  <w:proofErr w:type="gramEnd"/>
      <w:r w:rsidR="00D76398" w:rsidRPr="00D76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реализации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кружка «Рукодельница»</w:t>
      </w:r>
    </w:p>
    <w:p w:rsid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</w:t>
      </w:r>
    </w:p>
    <w:p w:rsidR="001A1CE1" w:rsidRPr="00D76398" w:rsidRDefault="001A1CE1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обучающихся будут сформированы: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proofErr w:type="spellStart"/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познавательного интерес к декоративно – прикладному творчеству, как одному из видов изобразительного искусства;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чувство прекрасного и эстетические чувства на основе знакомства с мультикультурной картиной современного мира;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навык самостоятельной работы и работы в группе при выполнении практических творческих работ;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ориентации на понимание причин успеха в творческой деятельности;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способность к самооценке на основе критерия успешности деятельности;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Младшие школьники получат возможность для формирования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устойчивого познавательного интереса к творческой деятельности;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осознанных устойчивых эстетических предпочтений ориентаций на искусство как значимую сферу человеческой жизни;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эмоционально – ценностное отношения к искусству и к жизни, осознавать систему общечеловеческих ценностей.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398" w:rsidRPr="00D76398" w:rsidRDefault="00D76398" w:rsidP="00D76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76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Метапредметныерузультаты</w:t>
      </w:r>
      <w:proofErr w:type="spellEnd"/>
    </w:p>
    <w:p w:rsid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Регулятивные</w:t>
      </w:r>
    </w:p>
    <w:p w:rsidR="001A1CE1" w:rsidRPr="00D76398" w:rsidRDefault="001A1CE1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Обучающиеся научатся: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выделенные ориентиры действий в новых техниках, планировать свои действия;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итоговый и пошаговый контроль в своей творческой деятельности;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воспринимать оценку своих работ окружающих;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D76398" w:rsidRPr="00D76398" w:rsidRDefault="001A1CE1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Обучающиеся</w:t>
      </w:r>
      <w:r w:rsidR="00D76398" w:rsidRPr="00D76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получат возможность научиться: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пользоваться средствами выразительности языка декоративно – прикладного искусства, художественного конструирования;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-осуществлять поиск информации с использованием литературы и средств массовой информации;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Познавательные</w:t>
      </w:r>
    </w:p>
    <w:p w:rsidR="001A1CE1" w:rsidRPr="00D76398" w:rsidRDefault="001A1CE1" w:rsidP="001A1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Обучающиеся научатся: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приобретать и осуществлять практические навыки и умения в художественном творчестве;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 – образному, эстетическому типу мышления, формированию целостного восприятия мира;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развивать фантазию, воображения, художественную интуицию, память;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D76398" w:rsidRPr="00D76398" w:rsidRDefault="001A1CE1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Обучающиеся</w:t>
      </w:r>
      <w:r w:rsidR="00D76398" w:rsidRPr="00D76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получат возможность научиться: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-создавать и преобразовывать схемы и модели для решения творческих задач;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культурно – историческую ценность традиций, отраженных в предметном мире, и уважать их;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</w:t>
      </w:r>
    </w:p>
    <w:p w:rsidR="001A1CE1" w:rsidRPr="00D76398" w:rsidRDefault="001A1CE1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Обучающиеся научатся: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-первоначальному опыту осуществления совместной продуктивной деятельности;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формировать собственное мнение и позицию;</w:t>
      </w:r>
    </w:p>
    <w:p w:rsidR="00D76398" w:rsidRPr="001A1CE1" w:rsidRDefault="001A1CE1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Обучающиеся</w:t>
      </w:r>
      <w:r w:rsidR="00D76398" w:rsidRPr="001A1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получат возможность научиться: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и координировать в сотрудничестве отличные от собственной позиции других людей;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разные мнения и интересы и обосновывать собственную позицию;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-задавать вопросы, необходимые для организации собственной деятельности и сотрудничества с партнером;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-адекватно использовать речь для планирования и регуляции своей деятельности;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занятий декоративным творчеством у обучающихся должны быть развиты такие качества личности, как умение замечать красивое, аккуратность, трудолюбие, целеустремленность.</w:t>
      </w:r>
    </w:p>
    <w:p w:rsid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</w:t>
      </w:r>
    </w:p>
    <w:p w:rsidR="001A1CE1" w:rsidRPr="00D76398" w:rsidRDefault="001A1CE1" w:rsidP="001A1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Обучающиеся научатся:</w:t>
      </w:r>
    </w:p>
    <w:p w:rsidR="001A1CE1" w:rsidRPr="00D76398" w:rsidRDefault="001A1CE1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6398" w:rsidRPr="00D76398" w:rsidRDefault="001A1CE1" w:rsidP="001A1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работать: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 пластилином, виды пластилина, его свойства и применение. Материалы и приспособления, применяемые при работе с пластилином. Разнообразие техник работ с пластилином;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различать жанры изобразительного искусства: натюрморт, портрет, пейзаж;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определять особенности построения композиции, понятие симметрия на примере бабочки в природе и в рисунке, основные декоративные элементы интерьера;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знать историю возникновения и развития </w:t>
      </w:r>
      <w:proofErr w:type="spellStart"/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бумагопластики</w:t>
      </w:r>
      <w:proofErr w:type="spellEnd"/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сведения о материалах, инструментах и приспособлениях, технику создания работ с использованием мятой бумаги, способы декоративного оформления готовых работ;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обобщать понятия построения объемно-пространственной композиции. Понятия: масштаб, ритм, симметрия, асимметрия. Технология создания панно. Перенесение рисунка на прозрачную основу;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знать о русской средневековой архитектуре. Собор Василия Блаженного;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определять основные виды бисерного искусства, история развития </w:t>
      </w:r>
      <w:proofErr w:type="spellStart"/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Использование бисера в народном костюме, современные направления </w:t>
      </w:r>
      <w:proofErr w:type="spellStart"/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Использование бисера для оформления интерьера;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использовать основные приёмы </w:t>
      </w:r>
      <w:proofErr w:type="spellStart"/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параллельное, петельное, игольчатое плетение, комбинирование приёмов; 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характеризовать понятие «аппликация», виды аппликации, исторический экскурс. Цветовое и композиционное решение;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знать историю возникновения и развития </w:t>
      </w:r>
      <w:proofErr w:type="spellStart"/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бумагопластики</w:t>
      </w:r>
      <w:proofErr w:type="spellEnd"/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историю возникновения бумаги, сведения о материалах, инструментах и приспособлениях, о технике создания работ с использованием мятой бумаги; 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различать виды бумаги, ее свойства и применение. Материалы и приспособления, применяемые при работе с бумагой. Разнообразие техник работ с бумагой;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употреблять общие понятия построения объемно-пространственной композиции. Понятия: масштаб, ритм, симметрия, асимметрия;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использовать традиционные виды аппликации из пряжи, технология создания силуэтной куклы;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знать историю русского народного костюма;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классифицировать игровые и </w:t>
      </w:r>
      <w:proofErr w:type="spellStart"/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обереговые</w:t>
      </w:r>
      <w:proofErr w:type="spellEnd"/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куклы. Классификация кукол. Их роль и место в русских обрядах и традициях;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знать сувенир, виды и назначение сувениров;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Оберег - как субъектом культуры и истории. Традиционные обереги Куклы являются частыми действующими лицами произведений искусства, сказок, рассказов, мультфильмов.      Авторская кукла – как особое направление современного прикладного творчества, виды, жанры кукол и их назначение. 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 создания выразительных образов;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моделировать с помощью трансформации природных форм новые образы;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пользоваться средствами выразительности языка живописи, графики, скульптуры, декоративно-прикладного искусства, художественного конструирования.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воспринимать и эмоционально оценивать шедевры русского и зарубежного искусства, изображающие природу, человека, явления;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понимать культурные традиции, отраженные в предметах рукотворного мира, и учиться у мастеров прошлого; осознавать, что 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учитывать символическое значение образов и узоров в произведениях народного искусства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называть функциональное назначение приспособлений и инструментов;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выполнять приемы разметки деталей и простых изделий с помощью приспособлений (шаблон, трафарет);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выполнять приемы удобной и безопасной работы ручными инструментами: ножницы, игла, канцелярский нож;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выполнять графические построения (разметку) с помощью чертёжных инструментов: линейка, угольник, циркуль;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выбирать инструменты в соответствии с решаемой практической задачей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наблюдать и описывать свойства используемых материалов;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подбирать материалы в зависимости от назначения и конструктивных особенностей изделия;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сочетать разные по свойствам, видам и фактуре материалы в конкретных изделиях, творческих работах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добывать необходимую информацию (устную и графическую).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анализировать конструкцию изделий и технологию их изготовления;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определять основные конструктивные особенности изделий;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подбирать оптимальные технологические способы изготовления деталей и изделия в целом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соблюдать общие требования дизайна изделий;</w:t>
      </w:r>
    </w:p>
    <w:p w:rsid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планировать предстоящую практическую деятельность. Осуществлять самоконтроль</w:t>
      </w:r>
    </w:p>
    <w:p w:rsidR="003F5593" w:rsidRPr="003F5593" w:rsidRDefault="001A1CE1" w:rsidP="003F5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у</w:t>
      </w:r>
      <w:r w:rsidR="003F5593" w:rsidRPr="003F5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ровни достижения</w:t>
      </w:r>
      <w:r w:rsidR="009F2772" w:rsidRPr="009F2772">
        <w:rPr>
          <w:rFonts w:ascii="Times New Roman" w:hAnsi="Times New Roman" w:cs="Times New Roman"/>
          <w:sz w:val="28"/>
          <w:szCs w:val="28"/>
        </w:rPr>
        <w:t xml:space="preserve"> </w:t>
      </w:r>
      <w:r w:rsidR="009F2772" w:rsidRPr="009F2772">
        <w:rPr>
          <w:rFonts w:ascii="Times New Roman" w:hAnsi="Times New Roman" w:cs="Times New Roman"/>
          <w:b/>
          <w:sz w:val="28"/>
          <w:szCs w:val="28"/>
        </w:rPr>
        <w:t xml:space="preserve">воспитательных </w:t>
      </w:r>
      <w:r w:rsidR="003F5593" w:rsidRPr="003F5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результатов</w:t>
      </w:r>
    </w:p>
    <w:p w:rsidR="00D76398" w:rsidRPr="007F6C12" w:rsidRDefault="003F5593" w:rsidP="003F5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F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в трудовой деятельности школьников воспитательных результатов </w:t>
      </w:r>
      <w:r w:rsidRPr="001B0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первого уровня</w:t>
      </w:r>
      <w:r w:rsidRPr="007F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(приобретение школьниками социальных знаний, первичного понимания социальной реальности и повседневной жизни) возможно</w:t>
      </w:r>
      <w:r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таких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известных образовательных форм, как занятия</w:t>
      </w:r>
      <w:r w:rsidR="007F6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техническим </w:t>
      </w:r>
      <w:r w:rsidR="007F6C12"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</w:t>
      </w:r>
      <w:r w:rsidR="007F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</w:t>
      </w:r>
      <w:r w:rsidR="007F6C12"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домашними</w:t>
      </w:r>
      <w:r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C12"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ремёслами</w:t>
      </w:r>
      <w:r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F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народными промыслами. Именно здесь закладывается понимание</w:t>
      </w:r>
      <w:r w:rsidR="007F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C12"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ребёнком</w:t>
      </w:r>
      <w:r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труда, этики трудовых</w:t>
      </w:r>
      <w:r w:rsidR="007F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отношений, вклада</w:t>
      </w:r>
      <w:r w:rsidR="007F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труда в осмысленность повседневного бытования, </w:t>
      </w:r>
      <w:r w:rsidR="007F6C12"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растает</w:t>
      </w:r>
      <w:r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</w:t>
      </w:r>
      <w:r w:rsidR="007F6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продуктивной самостоятельности, ощущение и осознание</w:t>
      </w:r>
      <w:r w:rsidR="007F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причастности миру</w:t>
      </w:r>
      <w:r w:rsidR="007F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трудящихся взрослых.</w:t>
      </w:r>
    </w:p>
    <w:p w:rsidR="003F5593" w:rsidRPr="003F5593" w:rsidRDefault="007F6C12" w:rsidP="003F5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F5593"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достижение в трудовой деятельности воспитательных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593"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</w:t>
      </w:r>
      <w:r w:rsidR="003F5593" w:rsidRPr="001B0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второго уровня</w:t>
      </w:r>
      <w:r w:rsidR="003F5593"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(формирование позитивных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593"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школьника к базовым ценностям нашего общества 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593"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реальности в целом) нацелены такие формы, как</w:t>
      </w:r>
    </w:p>
    <w:p w:rsidR="003F5593" w:rsidRPr="003F5593" w:rsidRDefault="003F5593" w:rsidP="003F5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трудовая игра, детская производственная бригада</w:t>
      </w:r>
      <w:r w:rsidR="007F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руководством взрослого. Здесь воспитывающим </w:t>
      </w:r>
      <w:r w:rsidR="007F6C12"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фактором, помимо</w:t>
      </w:r>
      <w:r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продуктивности становится </w:t>
      </w:r>
      <w:r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особое производственное</w:t>
      </w:r>
      <w:r w:rsidR="007F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общение.</w:t>
      </w:r>
      <w:r w:rsidR="007F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Замечательные коллективные трудовые игры «Почта» и</w:t>
      </w:r>
      <w:r w:rsidR="007F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«Фабрика» описаны И.П. Ивановым в его книге «Энциклопедия</w:t>
      </w:r>
    </w:p>
    <w:p w:rsidR="003F5593" w:rsidRDefault="003F5593" w:rsidP="003F5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коллективных творческих дел»</w:t>
      </w:r>
      <w:r w:rsidR="007F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5593" w:rsidRPr="00D76398" w:rsidRDefault="007F6C12" w:rsidP="003F5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F5593"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Детско-взрослое образовательное производство 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593"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на экономический рынок, начинает производить общественно-полезную продукцию. И именно благодаря этому 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593"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той образовательной формой, которая обеспечивает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593"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в трудовой деятельности воспитательных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593"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</w:t>
      </w:r>
      <w:r w:rsidR="003F5593" w:rsidRPr="001B0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уровня</w:t>
      </w:r>
      <w:r w:rsidR="003F5593"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получение детьми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593" w:rsidRPr="003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 общественного действия.</w:t>
      </w:r>
    </w:p>
    <w:p w:rsidR="009F2772" w:rsidRPr="00431F27" w:rsidRDefault="009F2772" w:rsidP="009F27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1F27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EB59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виды деятельности</w:t>
      </w:r>
      <w:r w:rsidRPr="00431F27">
        <w:rPr>
          <w:rFonts w:ascii="Times New Roman" w:hAnsi="Times New Roman" w:cs="Times New Roman"/>
          <w:b/>
          <w:sz w:val="28"/>
          <w:szCs w:val="28"/>
        </w:rPr>
        <w:t>:</w:t>
      </w:r>
    </w:p>
    <w:p w:rsidR="00D76398" w:rsidRPr="00D76398" w:rsidRDefault="009F2772" w:rsidP="009F2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0CC">
        <w:rPr>
          <w:rFonts w:ascii="Times New Roman" w:hAnsi="Times New Roman" w:cs="Times New Roman"/>
          <w:sz w:val="28"/>
          <w:szCs w:val="28"/>
        </w:rPr>
        <w:t>Используются групповые и индивидуальные занятия. Индивидуальные занятия необходимы для отработки важных моментов поведения и деятельности ребёнка, которые по тем или иным причинам он не усвоил в группе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6398"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2772" w:rsidRPr="009F2772" w:rsidRDefault="009F2772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деятельности: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их в выставках;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фестивалях;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массовых мероприятиях;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создании </w:t>
      </w:r>
      <w:proofErr w:type="spellStart"/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портофолио</w:t>
      </w:r>
      <w:proofErr w:type="spellEnd"/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Выставочная деятельность является важным итоговым этапом занятий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Выставки: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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однодневные - проводится в конце каждого задания с целью обсуждения;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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постоянные - проводятся в помещении, где работают дети;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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тематические - по итогу изучения разделов, тем;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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итоговые – в конце года организуется выставка практических работ учащихся,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</w:t>
      </w: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организуется обсуждение выставки с участием педагогов, родителей, гостей.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Создание портфолио является эффективной формой оценивания и подведения итогов деятельности обучающихся.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Портфолио – это сборник работ и результатов учащихся, которые демонстрирует его усилия, прогресс и достижения в различных областях. </w:t>
      </w:r>
    </w:p>
    <w:p w:rsidR="00F871FF" w:rsidRPr="00F61FD6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D76398" w:rsidRPr="00D06F00" w:rsidRDefault="009F2772" w:rsidP="009F2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D76398" w:rsidRPr="00D0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КУРСА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6398" w:rsidRPr="00D06F00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год обучения (33 ч.)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(пластилин, бумага и картон, бисер и проволока и т.д.), знакомство с историей данных видов декоративно – прикладного искусства,  изготовление простейших  декоративно – художественных изделий, учатся организации своего рабочего места.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Введение: правила техники безопасности -1ч.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основными направлениями работы на занятиях; материалами и оборудованием; инструктаж по правилам техники безопасности.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- 9 ч.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Вводное </w:t>
      </w:r>
      <w:proofErr w:type="gram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занятие  «</w:t>
      </w:r>
      <w:proofErr w:type="gram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Путешествие в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Пластилинию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Теория.Историческая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 с пластилином.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Плоскостное изображение. «Подарки осени».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Теория.  Знакомство с понятием натюрморт. Закрепление знаний о колорите осени. 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часть. Показать прием «вливания одного цвета в другой».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со средствами выразительности. «Червячок в яблочке», «Кактус в горшке».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Теория. Создание выразительного образа посредством объема и цвета. Анализ свойств используемых в работе материалов и применение их в работах (раскатывание.) 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Практическая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часть.Сплющивании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разглаживании поверхностей в создаваемых объектах. Практические умения и навыки детей при создании заданного образа посредством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Плоскостное изображение.  «Рыбка».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Теория.Особенности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построения композиции подводного мира.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Практическая часть. Создание сюжета о подводном мире, используя технику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Совершенствовать технические и изобразительные навыки и умения.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«Натюрморт из чайной посуды»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Теория.  Композиция и цвет в расположении элементов на поверхности. 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часть. Соединение частей изделия, путем сглаживания мест скрепления.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Рельефное изображение «Ферма».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Теория. Создание сюжета в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полуобъеме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Практическая часть. Создание композиции из отдельных деталей, </w:t>
      </w:r>
      <w:r w:rsidR="009B4604"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использованием</w:t>
      </w: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имеющихся навыков работы с пластилином – раскатывание, сплющивание, сглаживание.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симметрией. Аппликация «Бабочки</w:t>
      </w:r>
      <w:proofErr w:type="gram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.</w:t>
      </w:r>
      <w:proofErr w:type="gram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«Божьи коровки на ромашке.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Теория. Понятие симметрия на примере бабочки в природе и в рисунке. 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Практическая часть. Работа в технике мазок пластилином, плавно «вливая» один цвет в другой на границе их соединения.  Закрепление технического приема работы с пластилином в технике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Создание рельефа.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Лепная картина. Формирование композиционных </w:t>
      </w:r>
      <w:proofErr w:type="spellStart"/>
      <w:proofErr w:type="gram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навыков.«</w:t>
      </w:r>
      <w:proofErr w:type="gram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Цветы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мамы».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 Формирование композиционных навыков.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Практическая часть. Выполнение лепной картины, когда детали предметов сохраняют объем и выступают над поверхностью основы. Выполнение тонких и удлиненных лепестков с использованием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чесноковыжималки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«Ромашки»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 Трафаретные технологии пластилиновой живописи.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часть. Выполнение лепной картины с использованием трафаретной технологии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Бумагопластика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7 ч.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Вводное занятие «Технология изготовления поделок на основе использования мятой бумаги». «Волшебные комочки». Фрукты.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Теория. История </w:t>
      </w:r>
      <w:proofErr w:type="gram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возникновения  и</w:t>
      </w:r>
      <w:proofErr w:type="gram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развития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бумагопластики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 сведения о материалах, инструментах и приспособлениях, знакомство с техникой создания работ с </w:t>
      </w: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использованием мятой бумаги.  Способы декоративного оформления готовых работ. Инструктаж по правилам техники безопасности.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«Фрукты», «Чудо – дерево»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 Последовательность изготовления работы с использованием аппликации и кусочков мятой бумаги.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Практическая часть. Выполнение работы с использованием аппликации и кусочком мятой бумаги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«Птенчики».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 Последовательность выполнение работы. Благоприятные цветовые сочетания.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часть. Выполнение работы с использованием аппликации и кусочком мятой бумаги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«Снегирь»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Теория.Последовательность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выполнение работы.  Пространственные представления. Композиционные навыки.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часть. Выполнение работы с использованием аппликации и кусочком мятой бумаги.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Новогодняя игрушка. Символ года 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Теория.История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возникновения символов. Последовательность выполнение работы.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часть. Выполнение работы с использованием аппликации и кусочком мятой бумаги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Открытка к Новому году.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Теория.Композиционные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навыки. Закрепление умений и навыков </w:t>
      </w:r>
      <w:proofErr w:type="gram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 с</w:t>
      </w:r>
      <w:proofErr w:type="gram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использованием мятой бумаги. Последовательность выполнение работы.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Практическая часть. Выполнение работы с использованием аппликации и кусочком мятой бумаги.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«Праздничный салют». 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Теория.Последовательность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выполнение работы в составлении мозаичного панно.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Практическая часть. Выполнение работы с использованием аппликации и кусочком мятой бумаги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Бисероплетение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-10ч.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Вводное занятие. 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Теория.Основные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виды бисерного искусства. Техника безопасности.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Практическая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часть.План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занятий. Демонстрация изделий. История развития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бисероплетения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Использование бисера в народном костюме. Современные направления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бисероплетения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ППБ.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Знакомство с основными технологическими </w:t>
      </w:r>
      <w:r w:rsidR="009B4604"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приемами низания</w:t>
      </w: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проволоку.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Теория.Основные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приёмы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бисероплетения</w:t>
      </w:r>
      <w:proofErr w:type="spellEnd"/>
      <w:r w:rsidR="009B4604"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параллельное</w:t>
      </w: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петельное, игольчатое плетение. Комбинирование приёмов.  Анализ моделей. Зарисовка схем.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Практическая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часть.Выполнение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отдельных элементов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Параллельное низание.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Теория.Плоскостные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миниатюры в технике параллельного низания (утенок,</w:t>
      </w:r>
      <w:r w:rsidRPr="00D7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лягушка, гусь, божья коровка, черепаха, бабочка, стрекоза, и др.) Основные приёмы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бисероплетения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Практическая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часть.Выполнение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отдельных элементов на основе изученных приёмов. Сборка брошей,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брелков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закладок. Подготовка основы для брошей. Составление композиции. Прикрепление элементов композиции к основе. Оформление.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Низание крестиками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Теория.Традиционные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виды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бисероплетения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Низание из бисера “в две нити”: цепочка “в крестик”. Различные способы плоского и объёмного соединения цепочек “в крестик”.  Назначение и последовательность выполнения. Условные обозначения. Анализ и зарисовка простейших схем. 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Практическая часть. Освоение приемов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бисероплетения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Упражнения по низанию цепочки в крестик.  Изготовление браслета “ёлочка”. Выполнение украшений для кукол, брошей, кулонов и брелоков.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Изготовление кукол – 6 ч.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Вводное занятие. 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Теория.История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куклы. Техника безопасности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Практическая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часть.Игровые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обереговые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куклы. Бабушкины уроки или как самим сделать народную куклу. Правила техники безопасности, ПДД, ППБ.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Кукла на картонной основе. 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Теория.Традиционные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виды аппликации из пряжи. Технология создания силуэтной куклы. История </w:t>
      </w:r>
      <w:proofErr w:type="gram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русского  народного</w:t>
      </w:r>
      <w:proofErr w:type="gram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костюма.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часть. Создание картонного силуэта девочки и мальчика в русском народном костюме. Оплетение с использованием пряжи. Создание образа. Цветовое решение.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Композиция «В лесу»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Теория.Особенности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построения композиции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часть. Прикрепление элементов к основе. Создание композиции.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Аппликация. Куклы – актеры. Пальчиковые куклы.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Теория.Разнообразие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техники аппликации, а также с различными материалами, используемыми в данном виде прикладного искусства. Технология создания кукол, которые одеваются на палец из бумаги.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часть. Создание героев сказки «Теремок». Цветовое решение.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Итоговое занятие. Выставка – ярмарка.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6398" w:rsidRPr="00D06F00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год обучения (34ч.)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Второй год обучения направлен на использование обучающимися приобретенных умений и навыков при изготовлении более сложных по технике выполнения изделия, работая </w:t>
      </w:r>
      <w:proofErr w:type="gram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 эскизам</w:t>
      </w:r>
      <w:proofErr w:type="gram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образцам, схемам и доступным знаковым условиям.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Введение: правила техники безопасности-1ч.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Чему будем учиться на занятиях.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разнообразием технологий и материалов для созданий изделий декоративно – прикладного искусства. Правила техники безопасности. ППБ.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10 ч.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Полуобъемное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изображение на плоскости. «Чебурашка».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Теория.Создание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композиции в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полуобъеме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пластилина. 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Практическая часть. Целостность объекта из отдельных деталей, используя имеющиеся навыки: придавливание деталей к основе.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Примазывание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Приглаживание границ соединения отдельных частей. 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Жанр изобразительного </w:t>
      </w:r>
      <w:proofErr w:type="gram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искусства  -</w:t>
      </w:r>
      <w:proofErr w:type="gram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натюрморт. «Осенний натюрморт»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Теория.Знакомство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жанром ИЗО – натюрморт. 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часть. Лепка отдельных деталей. Использование разнообразного материала.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Жанр изобразительного искусства – портрет. «Веселый клоун»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Теория.Знакомство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жанром ИЗО – портрет. Цветовое решение.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часть. Лепка отдельных деталей. Использование разнообразного материала.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Жанр изобразительного искусства – пейзаж. «Цветение лотоса»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Теория.Знакомство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жанром ИЗО –пейзаж. Контраст. Использование работ в интерьере.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Практическая часть. Лепка отдельных деталей. Использование разнообразного материала.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Оформление народной игрушки в технике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«Матрешка».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Теория.Народная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игрушка. История создания матрешки. Отражение характерных особенностей оформления матрешки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часть. Лепка отдельных деталей. Использование разнообразного материала.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Бумагопластика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- 6 ч.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История бумаги. Технологии работы с бумагой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Теория.Историческая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 правилам техники безопасности.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Цветы из бумаги.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Теория.Знакомство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технологией работы креповой бумагой. Технология изготовления цветов из креповой бумаги.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часть. Цветы: роза, тюльпан, пион.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Снежинки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Теория.Откуда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появилась снежинка? – изучение особенностей возникновения и строения снежинок. Технология изготовления из бумаги плоскостной и объемной снежинки.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часть. Плоскостные и объемные снежинки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Новогодняя открытка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Теория.Знакомство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видом вырезания -  силуэтное вырезание. Историческая справка о данном виде работы. Технология выполнения силуэтного вырезания. Композиционное построение сюжета.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часть. Новогодняя открытка.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Бисероплетение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9ч.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Техника параллельного низания. «Мышка», «Кит».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Теория.Знакомство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техникой объемного параллельного плетения. Технология слоистого плетения.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часть. «Мышка», «Кит».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Техника параллельного низания. «Бабочка»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Теория.Технология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слоистого плетения.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Практическая часть. «Бабочка»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Аппликация из бисера. «Открытка»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Теория.Понятие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«аппликация». Исторический экскурс. Анализ образцов. Приёмы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бисероплетения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используемые для изготовления аппликации: параллельное, петельное, игольчатое плетение, низание дугами. Комбинирование приёмов. Техника выполнения элементов аппликации. Выбор материалов. Цветовое и композиционное решение.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Практическая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часть.Выполнение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отдельных элементов аппликации. Составление композиций. Сборка и закрепление бисерных </w:t>
      </w:r>
      <w:proofErr w:type="gram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элементов .</w:t>
      </w:r>
      <w:proofErr w:type="gram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Использование аппликации для оформления открытки, интерьера.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Бисерная цепочка с петельками.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Теория.Низание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бисера “в одну нить”: простая цепочка, цепочка с бусинками. Назначение и последовательность выполнения. Условные обозначения.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Практическая часть. Освоение приемов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бисероплетения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Упражнения по выполнению различных подвесок и их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подплетению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цепочкам.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Изготовление кукол - 8ч.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Народная кукла. Русские обряды и традиции.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Теория.Классификация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кукол. Их роль и место в русских обрядах и традициях. Бесшовные куклы.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Теория.Технология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изготовления бесшовных кукол. Материалы и инструменты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Практическая часть. Кукла на счастье,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утешница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веснянки. Разбор последовательности работы по инструкционным картам.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Техника – продевания: «Кукла – ремесленник», «Хозяйка – рукодельница»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Теория.Элементы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русского народного костюма. Создание образа. Символика кукол. Традиционные приемы изготовления куклы.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Практические </w:t>
      </w:r>
      <w:proofErr w:type="spellStart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занятия.Разбор</w:t>
      </w:r>
      <w:proofErr w:type="spellEnd"/>
      <w:r w:rsidRPr="00DE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последовательности работы по инструкционным картам. Создание кукол.</w:t>
      </w:r>
    </w:p>
    <w:p w:rsidR="00D76398" w:rsidRPr="00DE339A" w:rsidRDefault="00F61FD6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76398" w:rsidRPr="00DE3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класс (34 часа)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третьем классе уровень абстрагирования повышается: при обсуждении используется образец в сборе, а не в деталях, и обучение чтению эскиза продолжается на базе анализа образца и его технического рисунка, что позволяет в определенной степени подойти к самостоятельному внесению изменений в эскиз.</w:t>
      </w:r>
    </w:p>
    <w:p w:rsidR="00F61FD6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Третьеклассники обсуждают возможность замены одной операции на другую с целью упростить изготовление, то есть фактически обсуждают вопросы рационализации труда.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 (1 час).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материалов 2-го года обучения, знакомство с программой 3-го года обучения. Требования к поведению учащихся во время занятия. Соблюдение порядка на рабочем месте. Соблюдение правил по технике безопасности.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бисером (9 часов).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“Подготовка к работе, полезные советы; материалы и инструменты. Работа со схемами (изучение знаков, условных обозначений). Плетение брошек (работа по схемам). Плетение брелоков, кулонов. Ажурные браслеты. Цветочные фантазии Коллективная работа. Композиция из цветов.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бумагой и картоном (6 часа).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игрушек-сувениров. Мозаика (тема в соответствии с датами и событиями). Аппликация по желанию детей.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тканью, мехом (6 часа).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профессией портной. Знакомство со швами «крестик», «узелок». Шитье мягкой игрушки. Изготовление сувениров.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Вязание крючком (7часов)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Вводное занятие. История вязания. Образцы пряжи, крючков, изделий. Основные приемы вязания крючком. Воздушная петля, </w:t>
      </w:r>
      <w:proofErr w:type="spellStart"/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полустолбик</w:t>
      </w:r>
      <w:proofErr w:type="spellEnd"/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Фрагменты вязания. Прибавление и убавление столбиков. Круг, овал, вязание многоугольников.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творчество (4часа).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замыслу детей. Выполнение коллективной работы.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проекта. Дети сами разбиваются на группы, выбирают «ведущего»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(1 час).</w:t>
      </w:r>
    </w:p>
    <w:p w:rsidR="00D06F00" w:rsidRDefault="00D06F00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четвертому классу учащиеся совершенно самостоятельно анализируют конструкцию образца, а руководство обучением переносится на ситуацию, когда образец требует серьезных конструктивных изменений, либо его вообще нет, есть только техническое задание.</w:t>
      </w:r>
    </w:p>
    <w:p w:rsidR="00D76398" w:rsidRPr="00DE339A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3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4класс (34 часа)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 (1 час).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материалов 3-го года обучения, знакомство с программой 3-го года обучения. Требования к поведению учащихся во время занятия. Соблюдение порядка на рабочем месте. Соблюдение правил по технике безопасности.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бисером (15часов).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инструменты. Подготовка рабочего места.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Цветы из бисера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на длинном прямостоящем стебле. Изготовление листьев, лепестков. Завершение работы над цветком. Придание эстетического вида, обкручивание стебля зеленой ниткой.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Цветущая веточка из бисера. Незабудка. Ромашка. Мак полевой. Композиция из бисерных цветов на природной основе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Интересные игрушки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 сувенире. Сувенир в повседневной жизни. Изготовление изделий методом параллельного низания. Лягушка, Краб, Рыбка, Бабочки, Черепаха Изготовление украшений из бисера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изученных методов плетения, объединение разных видов плетения, украшение изделий подвесками. 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Миниатюрные деревья из бисера. Знакомство с новым методом работы. Демонстрация работ, изготовленных этим методом. Материалы и инструменты. Подготовка рабочего места.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работа. Цветочные фантазии. Миниатюрные деревья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бумагой и картоном (2 часа).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открыток. Мозаика (тема в соответствии с датами и событиями). Аппликация по желанию детей.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тканью, мехом (5 часа).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ранее изученных способов и приемов шитья. Знакомство со швами «сметочный шов». Шитье из лоскутков различной ткани.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Шитье мягкой игрушки. Изготовление сувениров.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Вязание крючком (6часов)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Вводное занятие. История вязания. Образцы пряжи, крючков, изделий. Основные приемы вязания крючком. Воздушная петля, </w:t>
      </w:r>
      <w:proofErr w:type="spellStart"/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полустолбик</w:t>
      </w:r>
      <w:proofErr w:type="spellEnd"/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Фрагменты вязания. Прибавление и убавление столбиков. Круг, овал, вязание многоугольников.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творчество (4часа).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замыслу детей. Выполнение коллективной работы.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проекта. Дети сами разбиваются на группы, выбирают «ведущего»</w:t>
      </w:r>
    </w:p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(1 час). </w:t>
      </w:r>
    </w:p>
    <w:p w:rsidR="009F2772" w:rsidRPr="00DE339A" w:rsidRDefault="009F2772" w:rsidP="009F2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3.ТЕМАТИЧЕСКОЕ</w:t>
      </w:r>
      <w:r w:rsidRPr="00DE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ИРОВАНИЕ</w:t>
      </w:r>
      <w:r w:rsidRPr="00DE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W w:w="8925" w:type="dxa"/>
        <w:tblLook w:val="04A0" w:firstRow="1" w:lastRow="0" w:firstColumn="1" w:lastColumn="0" w:noHBand="0" w:noVBand="1"/>
      </w:tblPr>
      <w:tblGrid>
        <w:gridCol w:w="1410"/>
        <w:gridCol w:w="2498"/>
        <w:gridCol w:w="1049"/>
        <w:gridCol w:w="1134"/>
        <w:gridCol w:w="1417"/>
        <w:gridCol w:w="1417"/>
      </w:tblGrid>
      <w:tr w:rsidR="009F2772" w:rsidTr="00A3567A">
        <w:tc>
          <w:tcPr>
            <w:tcW w:w="1410" w:type="dxa"/>
          </w:tcPr>
          <w:p w:rsidR="009F2772" w:rsidRPr="00DE339A" w:rsidRDefault="009F2772" w:rsidP="00A3567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Номер</w:t>
            </w:r>
          </w:p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2498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разделов</w:t>
            </w:r>
          </w:p>
        </w:tc>
        <w:tc>
          <w:tcPr>
            <w:tcW w:w="2183" w:type="dxa"/>
            <w:gridSpan w:val="2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834" w:type="dxa"/>
            <w:gridSpan w:val="2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год</w:t>
            </w:r>
          </w:p>
        </w:tc>
      </w:tr>
      <w:tr w:rsidR="009F2772" w:rsidTr="00A3567A">
        <w:tc>
          <w:tcPr>
            <w:tcW w:w="1410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2498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Введение: правила техники безопасности</w:t>
            </w:r>
          </w:p>
        </w:tc>
        <w:tc>
          <w:tcPr>
            <w:tcW w:w="1049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F2772" w:rsidTr="00A3567A">
        <w:tc>
          <w:tcPr>
            <w:tcW w:w="1410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2498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1049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2772" w:rsidTr="00A3567A">
        <w:tc>
          <w:tcPr>
            <w:tcW w:w="1410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2498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1049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F2772" w:rsidTr="00A3567A">
        <w:tc>
          <w:tcPr>
            <w:tcW w:w="1410" w:type="dxa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IV.</w:t>
            </w:r>
          </w:p>
        </w:tc>
        <w:tc>
          <w:tcPr>
            <w:tcW w:w="2498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049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2772" w:rsidTr="00A3567A">
        <w:tc>
          <w:tcPr>
            <w:tcW w:w="1410" w:type="dxa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V.</w:t>
            </w:r>
          </w:p>
        </w:tc>
        <w:tc>
          <w:tcPr>
            <w:tcW w:w="2498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Изготовление кукол</w:t>
            </w:r>
          </w:p>
        </w:tc>
        <w:tc>
          <w:tcPr>
            <w:tcW w:w="1049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F2772" w:rsidTr="00A3567A">
        <w:tc>
          <w:tcPr>
            <w:tcW w:w="1410" w:type="dxa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gridSpan w:val="2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 ч.</w:t>
            </w:r>
          </w:p>
        </w:tc>
        <w:tc>
          <w:tcPr>
            <w:tcW w:w="2834" w:type="dxa"/>
            <w:gridSpan w:val="2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 ч.</w:t>
            </w:r>
          </w:p>
        </w:tc>
      </w:tr>
    </w:tbl>
    <w:p w:rsidR="009F2772" w:rsidRPr="00DE339A" w:rsidRDefault="009F2772" w:rsidP="009F2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8"/>
        <w:gridCol w:w="3107"/>
        <w:gridCol w:w="784"/>
        <w:gridCol w:w="932"/>
        <w:gridCol w:w="1417"/>
        <w:gridCol w:w="1418"/>
      </w:tblGrid>
      <w:tr w:rsidR="009F2772" w:rsidTr="00A3567A">
        <w:tc>
          <w:tcPr>
            <w:tcW w:w="1268" w:type="dxa"/>
          </w:tcPr>
          <w:p w:rsidR="009F2772" w:rsidRPr="00DE339A" w:rsidRDefault="009F2772" w:rsidP="00A3567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Номер</w:t>
            </w:r>
          </w:p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3107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разделов</w:t>
            </w:r>
          </w:p>
        </w:tc>
        <w:tc>
          <w:tcPr>
            <w:tcW w:w="1716" w:type="dxa"/>
            <w:gridSpan w:val="2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год </w:t>
            </w: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835" w:type="dxa"/>
            <w:gridSpan w:val="2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год</w:t>
            </w:r>
          </w:p>
        </w:tc>
      </w:tr>
      <w:tr w:rsidR="009F2772" w:rsidTr="00A3567A">
        <w:tc>
          <w:tcPr>
            <w:tcW w:w="1268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I.</w:t>
            </w: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107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Введение: правила техники безопасности</w:t>
            </w:r>
          </w:p>
        </w:tc>
        <w:tc>
          <w:tcPr>
            <w:tcW w:w="784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932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F2772" w:rsidTr="00A3567A">
        <w:tc>
          <w:tcPr>
            <w:tcW w:w="1268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3107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бисером</w:t>
            </w:r>
          </w:p>
        </w:tc>
        <w:tc>
          <w:tcPr>
            <w:tcW w:w="784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932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F2772" w:rsidTr="00A3567A">
        <w:tc>
          <w:tcPr>
            <w:tcW w:w="1268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III.</w:t>
            </w: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107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Работа с бумагой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картоном</w:t>
            </w:r>
          </w:p>
        </w:tc>
        <w:tc>
          <w:tcPr>
            <w:tcW w:w="784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932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F2772" w:rsidTr="00A3567A">
        <w:tc>
          <w:tcPr>
            <w:tcW w:w="1268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IV.</w:t>
            </w:r>
          </w:p>
        </w:tc>
        <w:tc>
          <w:tcPr>
            <w:tcW w:w="3107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тканью, мехом</w:t>
            </w:r>
          </w:p>
        </w:tc>
        <w:tc>
          <w:tcPr>
            <w:tcW w:w="784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932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F2772" w:rsidTr="00A3567A">
        <w:tc>
          <w:tcPr>
            <w:tcW w:w="1268" w:type="dxa"/>
          </w:tcPr>
          <w:p w:rsidR="009F2772" w:rsidRPr="00DE339A" w:rsidRDefault="009F2772" w:rsidP="00A3567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V.</w:t>
            </w:r>
          </w:p>
        </w:tc>
        <w:tc>
          <w:tcPr>
            <w:tcW w:w="3107" w:type="dxa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Вязание крючком</w:t>
            </w:r>
          </w:p>
        </w:tc>
        <w:tc>
          <w:tcPr>
            <w:tcW w:w="784" w:type="dxa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2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F2772" w:rsidTr="00A3567A">
        <w:tc>
          <w:tcPr>
            <w:tcW w:w="1268" w:type="dxa"/>
          </w:tcPr>
          <w:p w:rsidR="009F2772" w:rsidRPr="00DE339A" w:rsidRDefault="009F2772" w:rsidP="00A3567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107" w:type="dxa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784" w:type="dxa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2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F2772" w:rsidTr="00A3567A">
        <w:tc>
          <w:tcPr>
            <w:tcW w:w="1268" w:type="dxa"/>
          </w:tcPr>
          <w:p w:rsidR="009F2772" w:rsidRPr="00DE339A" w:rsidRDefault="009F2772" w:rsidP="00A3567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107" w:type="dxa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784" w:type="dxa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 ч</w:t>
            </w:r>
          </w:p>
        </w:tc>
        <w:tc>
          <w:tcPr>
            <w:tcW w:w="932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2772" w:rsidRPr="00DE339A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 ч.</w:t>
            </w:r>
          </w:p>
        </w:tc>
        <w:tc>
          <w:tcPr>
            <w:tcW w:w="1418" w:type="dxa"/>
          </w:tcPr>
          <w:p w:rsidR="009F2772" w:rsidRDefault="009F2772" w:rsidP="00A356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6398" w:rsidRPr="00D76398" w:rsidRDefault="00D76398" w:rsidP="00D7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FD6" w:rsidRPr="00F61FD6" w:rsidRDefault="00F61FD6" w:rsidP="00F61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F61FD6" w:rsidRPr="00F61FD6" w:rsidSect="00F61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96"/>
    <w:rsid w:val="00045C4A"/>
    <w:rsid w:val="0011232A"/>
    <w:rsid w:val="00120B85"/>
    <w:rsid w:val="001A1CE1"/>
    <w:rsid w:val="001B02E0"/>
    <w:rsid w:val="002F550B"/>
    <w:rsid w:val="003A0E58"/>
    <w:rsid w:val="003F5593"/>
    <w:rsid w:val="00412E49"/>
    <w:rsid w:val="00507E77"/>
    <w:rsid w:val="005B1BD6"/>
    <w:rsid w:val="00693D55"/>
    <w:rsid w:val="006C7248"/>
    <w:rsid w:val="007F6C12"/>
    <w:rsid w:val="00905276"/>
    <w:rsid w:val="00920B96"/>
    <w:rsid w:val="00921F6D"/>
    <w:rsid w:val="00987470"/>
    <w:rsid w:val="009B4604"/>
    <w:rsid w:val="009B5D4C"/>
    <w:rsid w:val="009F2772"/>
    <w:rsid w:val="00B553DB"/>
    <w:rsid w:val="00BE0F62"/>
    <w:rsid w:val="00CA4CC5"/>
    <w:rsid w:val="00CE5217"/>
    <w:rsid w:val="00D06F00"/>
    <w:rsid w:val="00D13932"/>
    <w:rsid w:val="00D76398"/>
    <w:rsid w:val="00DC4101"/>
    <w:rsid w:val="00DE339A"/>
    <w:rsid w:val="00E20FEB"/>
    <w:rsid w:val="00F61FD6"/>
    <w:rsid w:val="00F8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B8D0"/>
  <w15:chartTrackingRefBased/>
  <w15:docId w15:val="{93DC2B28-0B38-4B6F-9945-0AF43725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4508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ЮП</cp:lastModifiedBy>
  <cp:revision>21</cp:revision>
  <dcterms:created xsi:type="dcterms:W3CDTF">2019-02-14T12:33:00Z</dcterms:created>
  <dcterms:modified xsi:type="dcterms:W3CDTF">2021-10-19T04:14:00Z</dcterms:modified>
</cp:coreProperties>
</file>