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E0" w:rsidRDefault="005E71E0" w:rsidP="005E71E0">
      <w:pPr>
        <w:spacing w:after="0" w:line="240" w:lineRule="auto"/>
        <w:jc w:val="center"/>
        <w:outlineLvl w:val="0"/>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Прог</w:t>
      </w:r>
      <w:r>
        <w:rPr>
          <w:rFonts w:ascii="Times New Roman" w:hAnsi="Times New Roman" w:cs="Times New Roman"/>
          <w:b/>
          <w:color w:val="000000" w:themeColor="text1"/>
          <w:sz w:val="28"/>
          <w:szCs w:val="28"/>
        </w:rPr>
        <w:t>рамма Территория свободы от ПАВ</w:t>
      </w:r>
    </w:p>
    <w:p w:rsidR="005E71E0" w:rsidRDefault="005E71E0" w:rsidP="005E71E0">
      <w:pPr>
        <w:spacing w:after="0" w:line="240" w:lineRule="auto"/>
        <w:jc w:val="center"/>
        <w:outlineLvl w:val="0"/>
        <w:rPr>
          <w:rFonts w:ascii="Times New Roman" w:hAnsi="Times New Roman" w:cs="Times New Roman"/>
          <w:b/>
          <w:color w:val="000000" w:themeColor="text1"/>
          <w:sz w:val="28"/>
          <w:szCs w:val="28"/>
        </w:rPr>
      </w:pPr>
    </w:p>
    <w:p w:rsidR="005E71E0" w:rsidRDefault="005E71E0" w:rsidP="005E71E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внеурочной деятельности </w:t>
      </w:r>
    </w:p>
    <w:p w:rsidR="005E71E0" w:rsidRDefault="005E71E0" w:rsidP="005E71E0">
      <w:pPr>
        <w:pStyle w:val="a3"/>
        <w:jc w:val="center"/>
        <w:rPr>
          <w:rFonts w:ascii="Times New Roman" w:hAnsi="Times New Roman" w:cs="Times New Roman"/>
          <w:b/>
          <w:sz w:val="24"/>
          <w:szCs w:val="24"/>
        </w:rPr>
      </w:pPr>
      <w:r>
        <w:rPr>
          <w:rFonts w:ascii="Times New Roman" w:hAnsi="Times New Roman" w:cs="Times New Roman"/>
          <w:b/>
          <w:sz w:val="24"/>
          <w:szCs w:val="24"/>
        </w:rPr>
        <w:t>«Территория, свободная от ПАВ»</w:t>
      </w:r>
    </w:p>
    <w:p w:rsidR="005E71E0" w:rsidRDefault="005E71E0" w:rsidP="005E71E0">
      <w:pPr>
        <w:pStyle w:val="a3"/>
        <w:jc w:val="center"/>
        <w:rPr>
          <w:rFonts w:ascii="Times New Roman" w:hAnsi="Times New Roman" w:cs="Times New Roman"/>
          <w:b/>
          <w:sz w:val="24"/>
          <w:szCs w:val="24"/>
        </w:rPr>
      </w:pP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 xml:space="preserve">Наиболее важной мы считаем организацию первичной профилактики, направленной на укрепление здоровья и благополучия, на предотвращение возникновения психических расстройств, включая злоупотребления алкоголем, наркотиками и другими </w:t>
      </w:r>
      <w:proofErr w:type="spellStart"/>
      <w:r>
        <w:rPr>
          <w:rFonts w:ascii="Times New Roman" w:hAnsi="Times New Roman" w:cs="Times New Roman"/>
          <w:sz w:val="24"/>
          <w:szCs w:val="24"/>
        </w:rPr>
        <w:t>психоактивными</w:t>
      </w:r>
      <w:proofErr w:type="spellEnd"/>
      <w:r>
        <w:rPr>
          <w:rFonts w:ascii="Times New Roman" w:hAnsi="Times New Roman" w:cs="Times New Roman"/>
          <w:sz w:val="24"/>
          <w:szCs w:val="24"/>
        </w:rPr>
        <w:t xml:space="preserve"> веществами (ПАВ).  Первичная профилактика способствует успешному прохождению человеком своего жизненного цикла на основании укрепления здоровья в широком смысле этого понятия, это не только медицинская или психологическая, а комплексная, межсекторная задача. Она предусматривает повышение компетентности, доступность разнообразных ресурсов и жизненных навыков преодоления редукции источников стресса. А в сфере психического здоровья обучающихся возможны два взаимодополняющих подхода в профилактических вмешательствах: развитие потенциала здоровья и предупреждение нарушений.</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Предусмотрено 34 занятия, 1 раз в неделю.</w:t>
      </w:r>
    </w:p>
    <w:p w:rsidR="005E71E0" w:rsidRDefault="005E71E0" w:rsidP="005E71E0">
      <w:pPr>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Укрепление личностной способности выдерживать и преодолевать кризисы.</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Создание критического, основанного на правдивой информации, отношения к средствам зависимости и потребительскому стилю жизни.</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определяющих возникновение привыкания, а впоследствии и зависимости человеческого (особенно детского) организма от табака, алкоголя и наркотиков, приводящих к серьезным заболеваниям;</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Укрепление осознанного отношения к ценности здоровья.</w:t>
      </w:r>
    </w:p>
    <w:p w:rsidR="005E71E0" w:rsidRDefault="005E71E0" w:rsidP="005E71E0">
      <w:pPr>
        <w:rPr>
          <w:rFonts w:ascii="Times New Roman" w:hAnsi="Times New Roman" w:cs="Times New Roman"/>
          <w:b/>
          <w:sz w:val="24"/>
          <w:szCs w:val="24"/>
        </w:rPr>
      </w:pPr>
      <w:r>
        <w:rPr>
          <w:rFonts w:ascii="Times New Roman" w:hAnsi="Times New Roman" w:cs="Times New Roman"/>
          <w:b/>
          <w:sz w:val="24"/>
          <w:szCs w:val="24"/>
        </w:rPr>
        <w:t>Задачи:</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1. Формирование отношения к своему здоровью и здоровью окружающих как к важнейшей социальной ценности;</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2. Выработка умений и навыков сохранения и укрепления здоровья, безопасного и ответственного поведения;</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3. Закрепление гигиенических навыков и привычек;</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4. Приобщение к разумной физической активности;</w:t>
      </w:r>
    </w:p>
    <w:p w:rsidR="005E71E0" w:rsidRDefault="005E71E0" w:rsidP="005E71E0">
      <w:pPr>
        <w:rPr>
          <w:rFonts w:ascii="Times New Roman" w:hAnsi="Times New Roman" w:cs="Times New Roman"/>
          <w:sz w:val="24"/>
          <w:szCs w:val="24"/>
        </w:rPr>
      </w:pPr>
      <w:r>
        <w:rPr>
          <w:rFonts w:ascii="Times New Roman" w:hAnsi="Times New Roman" w:cs="Times New Roman"/>
          <w:sz w:val="24"/>
          <w:szCs w:val="24"/>
        </w:rPr>
        <w:t>5. Обучение умению противостоять разрушительным для здоровья формам поведения</w:t>
      </w: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jc w:val="center"/>
        <w:outlineLvl w:val="0"/>
        <w:rPr>
          <w:rFonts w:ascii="Times New Roman" w:hAnsi="Times New Roman" w:cs="Times New Roman"/>
          <w:b/>
          <w:sz w:val="24"/>
          <w:szCs w:val="24"/>
        </w:rPr>
      </w:pPr>
    </w:p>
    <w:p w:rsidR="005E71E0" w:rsidRDefault="005E71E0" w:rsidP="005E71E0">
      <w:pPr>
        <w:spacing w:after="0" w:line="240" w:lineRule="auto"/>
        <w:outlineLvl w:val="0"/>
        <w:rPr>
          <w:rFonts w:ascii="Times New Roman" w:hAnsi="Times New Roman" w:cs="Times New Roman"/>
          <w:b/>
          <w:sz w:val="24"/>
          <w:szCs w:val="24"/>
        </w:rPr>
      </w:pPr>
    </w:p>
    <w:p w:rsidR="005E71E0" w:rsidRDefault="005E71E0" w:rsidP="005E71E0">
      <w:pPr>
        <w:pStyle w:val="a4"/>
        <w:numPr>
          <w:ilvl w:val="0"/>
          <w:numId w:val="1"/>
        </w:num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Результаты освоения курса</w:t>
      </w:r>
    </w:p>
    <w:p w:rsidR="005E71E0" w:rsidRDefault="005E71E0" w:rsidP="005E71E0">
      <w:pPr>
        <w:spacing w:after="0" w:line="240" w:lineRule="auto"/>
        <w:jc w:val="both"/>
        <w:outlineLvl w:val="0"/>
        <w:rPr>
          <w:rFonts w:ascii="Times New Roman" w:hAnsi="Times New Roman" w:cs="Times New Roman"/>
          <w:b/>
          <w:sz w:val="24"/>
          <w:szCs w:val="24"/>
        </w:rPr>
      </w:pPr>
    </w:p>
    <w:p w:rsidR="005E71E0" w:rsidRDefault="005E71E0" w:rsidP="005E71E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будут достигнуты в рамках когнитивного, ценностного и эмоционального,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(поведенческого) компонентов. В рамках когнитивного компонента будут сформированы: — знания в системе моральных норм и ценностей как условий законопослушного поведения, здорового образа жизни, предупреждения потребления ПАВ; — основы социально-критического мышления, — знание основ здорового образа жизни и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правил поведения в ситуациях социального риска, в том числе связанного с употреблением ПАВ;</w:t>
      </w:r>
    </w:p>
    <w:p w:rsidR="005E71E0" w:rsidRDefault="005E71E0" w:rsidP="005E71E0">
      <w:pPr>
        <w:pStyle w:val="a4"/>
        <w:rPr>
          <w:rFonts w:ascii="Times New Roman" w:hAnsi="Times New Roman" w:cs="Times New Roman"/>
          <w:sz w:val="24"/>
          <w:szCs w:val="24"/>
        </w:rPr>
      </w:pPr>
      <w:r>
        <w:rPr>
          <w:rFonts w:ascii="Times New Roman" w:hAnsi="Times New Roman" w:cs="Times New Roman"/>
          <w:sz w:val="24"/>
          <w:szCs w:val="24"/>
        </w:rPr>
        <w:t xml:space="preserve">ориентированность на формирование позитивных моральных и нравственных ценностей, определяющих выбор здорового образа жизни, отрицательного отношения к пробе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в том числе наркотиков, меняющих психическое состояние; помощь в социальной адаптации подростка, овладение навыками общения, формирование социальных навыков, необходимых для здорового образа жизни.</w:t>
      </w:r>
    </w:p>
    <w:p w:rsidR="005E71E0" w:rsidRDefault="005E71E0" w:rsidP="005E71E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Психологический аспект – направленность на коррекцию определённых психологических особенностей личности, способствующих развитию зависимости от употребления наркотических и психотропных веществ.</w:t>
      </w:r>
    </w:p>
    <w:p w:rsidR="005E71E0" w:rsidRDefault="005E71E0" w:rsidP="005E71E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Образовательный аспект – формирование системы представлений и знаний о социально – психологических, медицинских, правовых и морально – этических последствиях злоупотребления </w:t>
      </w:r>
      <w:proofErr w:type="spellStart"/>
      <w:r>
        <w:rPr>
          <w:rFonts w:ascii="Times New Roman" w:hAnsi="Times New Roman" w:cs="Times New Roman"/>
          <w:sz w:val="24"/>
          <w:szCs w:val="24"/>
        </w:rPr>
        <w:t>психоактивными</w:t>
      </w:r>
      <w:proofErr w:type="spellEnd"/>
      <w:r>
        <w:rPr>
          <w:rFonts w:ascii="Times New Roman" w:hAnsi="Times New Roman" w:cs="Times New Roman"/>
          <w:sz w:val="24"/>
          <w:szCs w:val="24"/>
        </w:rPr>
        <w:t xml:space="preserve"> веществами.</w:t>
      </w:r>
    </w:p>
    <w:p w:rsidR="005E71E0" w:rsidRDefault="005E71E0" w:rsidP="005E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4"/>
          <w:szCs w:val="24"/>
        </w:rPr>
      </w:pPr>
      <w:r>
        <w:rPr>
          <w:rFonts w:ascii="Times New Roman" w:hAnsi="Times New Roman"/>
          <w:b/>
          <w:sz w:val="24"/>
          <w:szCs w:val="24"/>
        </w:rPr>
        <w:t>2. Содержание</w:t>
      </w:r>
    </w:p>
    <w:p w:rsidR="005E71E0" w:rsidRDefault="005E71E0" w:rsidP="005E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rsidR="005E71E0" w:rsidRDefault="005E71E0" w:rsidP="005E71E0">
      <w:pPr>
        <w:spacing w:after="0" w:line="240" w:lineRule="auto"/>
        <w:jc w:val="both"/>
        <w:rPr>
          <w:rFonts w:ascii="Times New Roman" w:hAnsi="Times New Roman"/>
          <w:sz w:val="24"/>
          <w:szCs w:val="24"/>
        </w:rPr>
      </w:pPr>
      <w:r>
        <w:rPr>
          <w:rFonts w:ascii="Times New Roman" w:hAnsi="Times New Roman"/>
          <w:sz w:val="24"/>
          <w:szCs w:val="24"/>
        </w:rPr>
        <w:t xml:space="preserve">Тема1. Я и здоровье. </w:t>
      </w:r>
      <w:r>
        <w:rPr>
          <w:rFonts w:ascii="Times New Roman" w:hAnsi="Times New Roman" w:cs="Times New Roman"/>
          <w:sz w:val="24"/>
          <w:szCs w:val="24"/>
        </w:rPr>
        <w:t xml:space="preserve">Вводное занятие, Анкетирование «ЗОЖ»,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 моё здоровье, Привычки и здоровье, Вредные привычки, Курение и здоровье, Причины курения, Употребления ПАВ. Последствия ПАВ и здоровье.</w:t>
      </w:r>
    </w:p>
    <w:p w:rsidR="005E71E0" w:rsidRDefault="005E71E0" w:rsidP="005E71E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Тема 2. Нет вредным привычкам. </w:t>
      </w:r>
      <w:r>
        <w:rPr>
          <w:rFonts w:ascii="Times New Roman" w:hAnsi="Times New Roman" w:cs="Times New Roman"/>
          <w:sz w:val="24"/>
          <w:szCs w:val="24"/>
        </w:rPr>
        <w:t>Я умею говорить «нет». Что такое привычка, Психология привычки, Вещества, вызывающие зависимость. Как отстоять свою точку зрения? Физиологические последствия вредных привычек. «Здоровый образ жизни», Принятие на себя ответственности за собственный образ жизни, ПАВ как угроза жизни, Кратковременные и длительные последствия вредных привычек, Игра-шоу «Вы рискуете своими легкими», Портрет курильщика, «Мои внутренние ресурсы». Что я знаю о себе.</w:t>
      </w:r>
      <w:r>
        <w:rPr>
          <w:rFonts w:ascii="Times New Roman" w:eastAsia="Calibri" w:hAnsi="Times New Roman" w:cs="Times New Roman"/>
          <w:sz w:val="24"/>
          <w:szCs w:val="24"/>
        </w:rPr>
        <w:t xml:space="preserve"> Я – это моё будущее, Мои силы, мои возможности.</w:t>
      </w:r>
    </w:p>
    <w:p w:rsidR="005E71E0" w:rsidRDefault="005E71E0" w:rsidP="005E71E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Тема 3. Принятие решения и ответственность. </w:t>
      </w:r>
      <w:r>
        <w:rPr>
          <w:rFonts w:ascii="Times New Roman" w:hAnsi="Times New Roman" w:cs="Times New Roman"/>
          <w:sz w:val="24"/>
          <w:szCs w:val="24"/>
        </w:rPr>
        <w:t>Принятие решения и влияние среды. Ролевая игра «</w:t>
      </w:r>
      <w:proofErr w:type="spellStart"/>
      <w:r>
        <w:rPr>
          <w:rFonts w:ascii="Times New Roman" w:hAnsi="Times New Roman" w:cs="Times New Roman"/>
          <w:sz w:val="24"/>
          <w:szCs w:val="24"/>
        </w:rPr>
        <w:t>Курильная</w:t>
      </w:r>
      <w:proofErr w:type="spellEnd"/>
      <w:r>
        <w:rPr>
          <w:rFonts w:ascii="Times New Roman" w:hAnsi="Times New Roman" w:cs="Times New Roman"/>
          <w:sz w:val="24"/>
          <w:szCs w:val="24"/>
        </w:rPr>
        <w:t xml:space="preserve"> опера». «Истоки здоровья». Психология влияния группы. Компания «Нет вредным привычкам», «Да здравствуют светлые мысли». Я умею говорить «нет».</w:t>
      </w:r>
    </w:p>
    <w:p w:rsidR="005E71E0" w:rsidRDefault="005E71E0" w:rsidP="005E71E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Тема 4. Мы за ЗОЖ. </w:t>
      </w:r>
      <w:r>
        <w:rPr>
          <w:rFonts w:ascii="Times New Roman" w:hAnsi="Times New Roman" w:cs="Times New Roman"/>
          <w:sz w:val="24"/>
          <w:szCs w:val="24"/>
        </w:rPr>
        <w:t>Письмо сверстнику. «Мы за здоровый образ жизни». Анкетирование по теме: «Здоровый образ жизни».</w:t>
      </w:r>
    </w:p>
    <w:p w:rsidR="005E71E0" w:rsidRDefault="005E71E0" w:rsidP="005E71E0">
      <w:pPr>
        <w:spacing w:after="0" w:line="240" w:lineRule="auto"/>
        <w:jc w:val="both"/>
        <w:rPr>
          <w:rFonts w:ascii="Times New Roman" w:hAnsi="Times New Roman"/>
          <w:sz w:val="28"/>
          <w:szCs w:val="28"/>
        </w:rPr>
      </w:pPr>
    </w:p>
    <w:p w:rsidR="005E71E0" w:rsidRDefault="005E71E0" w:rsidP="005E71E0">
      <w:pPr>
        <w:spacing w:after="0" w:line="240" w:lineRule="auto"/>
        <w:jc w:val="both"/>
        <w:outlineLvl w:val="0"/>
        <w:rPr>
          <w:rFonts w:ascii="Times New Roman" w:hAnsi="Times New Roman"/>
          <w:b/>
          <w:sz w:val="24"/>
          <w:szCs w:val="24"/>
        </w:rPr>
      </w:pPr>
      <w:r>
        <w:rPr>
          <w:rFonts w:ascii="Times New Roman" w:hAnsi="Times New Roman"/>
          <w:b/>
          <w:sz w:val="24"/>
          <w:szCs w:val="24"/>
        </w:rPr>
        <w:t>Формы и методы работы:</w:t>
      </w:r>
    </w:p>
    <w:p w:rsidR="005E71E0" w:rsidRDefault="005E71E0" w:rsidP="005E71E0">
      <w:pPr>
        <w:numPr>
          <w:ilvl w:val="0"/>
          <w:numId w:val="3"/>
        </w:numPr>
        <w:spacing w:after="0" w:line="240" w:lineRule="auto"/>
        <w:ind w:left="426" w:hanging="284"/>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тренинговые</w:t>
      </w:r>
      <w:proofErr w:type="spellEnd"/>
      <w:r>
        <w:rPr>
          <w:rFonts w:ascii="Times New Roman" w:hAnsi="Times New Roman"/>
          <w:sz w:val="24"/>
          <w:szCs w:val="24"/>
        </w:rPr>
        <w:t xml:space="preserve"> упражнения</w:t>
      </w:r>
    </w:p>
    <w:p w:rsidR="005E71E0" w:rsidRDefault="005E71E0" w:rsidP="005E71E0">
      <w:pPr>
        <w:numPr>
          <w:ilvl w:val="0"/>
          <w:numId w:val="3"/>
        </w:numPr>
        <w:spacing w:after="0" w:line="240" w:lineRule="auto"/>
        <w:ind w:left="426" w:hanging="284"/>
        <w:jc w:val="both"/>
        <w:rPr>
          <w:rFonts w:ascii="Times New Roman" w:hAnsi="Times New Roman"/>
          <w:sz w:val="24"/>
          <w:szCs w:val="24"/>
        </w:rPr>
      </w:pPr>
      <w:r>
        <w:rPr>
          <w:rFonts w:ascii="Times New Roman" w:hAnsi="Times New Roman"/>
          <w:sz w:val="24"/>
          <w:szCs w:val="24"/>
        </w:rPr>
        <w:tab/>
        <w:t>диагностические процедуры</w:t>
      </w:r>
    </w:p>
    <w:p w:rsidR="005E71E0" w:rsidRDefault="005E71E0" w:rsidP="005E71E0">
      <w:pPr>
        <w:numPr>
          <w:ilvl w:val="0"/>
          <w:numId w:val="3"/>
        </w:numPr>
        <w:spacing w:after="0" w:line="240" w:lineRule="auto"/>
        <w:ind w:left="426" w:hanging="284"/>
        <w:jc w:val="both"/>
        <w:rPr>
          <w:rFonts w:ascii="Times New Roman" w:hAnsi="Times New Roman"/>
          <w:sz w:val="24"/>
          <w:szCs w:val="24"/>
        </w:rPr>
      </w:pPr>
      <w:r>
        <w:rPr>
          <w:rFonts w:ascii="Times New Roman" w:hAnsi="Times New Roman"/>
          <w:sz w:val="24"/>
          <w:szCs w:val="24"/>
        </w:rPr>
        <w:tab/>
        <w:t>Игры</w:t>
      </w:r>
    </w:p>
    <w:p w:rsidR="005E71E0" w:rsidRDefault="005E71E0" w:rsidP="005E71E0">
      <w:pPr>
        <w:spacing w:after="0" w:line="240" w:lineRule="auto"/>
        <w:ind w:left="142"/>
        <w:jc w:val="both"/>
        <w:rPr>
          <w:rFonts w:ascii="Times New Roman" w:hAnsi="Times New Roman"/>
          <w:sz w:val="24"/>
          <w:szCs w:val="24"/>
        </w:rPr>
      </w:pPr>
    </w:p>
    <w:p w:rsidR="005E71E0" w:rsidRDefault="005E71E0" w:rsidP="005E71E0">
      <w:pPr>
        <w:spacing w:after="0" w:line="240" w:lineRule="auto"/>
        <w:jc w:val="both"/>
        <w:rPr>
          <w:rFonts w:ascii="Times New Roman" w:hAnsi="Times New Roman"/>
          <w:sz w:val="28"/>
          <w:szCs w:val="28"/>
        </w:rPr>
      </w:pPr>
    </w:p>
    <w:p w:rsidR="005E71E0" w:rsidRDefault="005E71E0" w:rsidP="005E71E0">
      <w:pPr>
        <w:pStyle w:val="a4"/>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6376"/>
        <w:gridCol w:w="1899"/>
      </w:tblGrid>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занятия</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тем</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часов</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Вводное занятие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Анкетирование «ЗОЖ»</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Я и мое здоровье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Привычки и здоровье.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Вредные привычки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Курение и здоровье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Причины курения</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Употребления ПАВ. Последствия.</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ПАВ и здоровье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Что такое привычка</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Психология привычки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Вещества, вызывающие зависимость.</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Как отстоять свою точку зрения?</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Физиологические последствия вредных привычек.</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«Здоровый образ жизни»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Принятие на себя ответственности за собственный образ жизни.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ПАВ как угроза жизни.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Кратковременные и длительные последствия вредных привычек.</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Игра-шоу «Вы рискуете своими легкими»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Портрет курильщика.</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«Мои внутренние ресурсы»</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Что я знаю о себе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 это моё будущее</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Мои силы, мои возможности.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Принятие решения и влияние среды.</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Ролевая игра «</w:t>
            </w:r>
            <w:proofErr w:type="spellStart"/>
            <w:r>
              <w:rPr>
                <w:rFonts w:ascii="Times New Roman" w:hAnsi="Times New Roman" w:cs="Times New Roman"/>
                <w:sz w:val="24"/>
                <w:szCs w:val="24"/>
                <w:lang w:eastAsia="en-US"/>
              </w:rPr>
              <w:t>Курильная</w:t>
            </w:r>
            <w:proofErr w:type="spellEnd"/>
            <w:r>
              <w:rPr>
                <w:rFonts w:ascii="Times New Roman" w:hAnsi="Times New Roman" w:cs="Times New Roman"/>
                <w:sz w:val="24"/>
                <w:szCs w:val="24"/>
                <w:lang w:eastAsia="en-US"/>
              </w:rPr>
              <w:t xml:space="preserve"> опера»</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«Истоки здоровья»</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Психология влияния группы.</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Компания «Нет вредным привычкам»</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«Да здравствуют светлые мысли»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Психология воздействия рекламы.</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Я умею говорить «нет!».</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Письмо сверстнику. «Мы за здоровый образ жизни»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E71E0" w:rsidTr="005E71E0">
        <w:tc>
          <w:tcPr>
            <w:tcW w:w="1078"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6827" w:type="dxa"/>
            <w:tcBorders>
              <w:top w:val="single" w:sz="4" w:space="0" w:color="000000"/>
              <w:left w:val="single" w:sz="4" w:space="0" w:color="000000"/>
              <w:bottom w:val="single" w:sz="4" w:space="0" w:color="000000"/>
              <w:right w:val="single" w:sz="4" w:space="0" w:color="000000"/>
            </w:tcBorders>
            <w:vAlign w:val="center"/>
            <w:hideMark/>
          </w:tcPr>
          <w:p w:rsidR="005E71E0" w:rsidRDefault="005E71E0">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Анкетирование по теме: «Здоровый образ жизни»</w:t>
            </w:r>
          </w:p>
        </w:tc>
        <w:tc>
          <w:tcPr>
            <w:tcW w:w="1949" w:type="dxa"/>
            <w:tcBorders>
              <w:top w:val="single" w:sz="4" w:space="0" w:color="000000"/>
              <w:left w:val="single" w:sz="4" w:space="0" w:color="000000"/>
              <w:bottom w:val="single" w:sz="4" w:space="0" w:color="000000"/>
              <w:right w:val="single" w:sz="4" w:space="0" w:color="000000"/>
            </w:tcBorders>
            <w:hideMark/>
          </w:tcPr>
          <w:p w:rsidR="005E71E0" w:rsidRDefault="005E71E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950EE2" w:rsidRDefault="00950EE2"/>
    <w:sectPr w:rsidR="0095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3D6F"/>
    <w:multiLevelType w:val="hybridMultilevel"/>
    <w:tmpl w:val="F86A9170"/>
    <w:lvl w:ilvl="0" w:tplc="39E8FEB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2C2126E"/>
    <w:multiLevelType w:val="hybridMultilevel"/>
    <w:tmpl w:val="A5320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4BA7BC0"/>
    <w:multiLevelType w:val="hybridMultilevel"/>
    <w:tmpl w:val="A5320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E133B8"/>
    <w:multiLevelType w:val="hybridMultilevel"/>
    <w:tmpl w:val="18FCDFA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E0"/>
    <w:rsid w:val="005E71E0"/>
    <w:rsid w:val="0095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C85A"/>
  <w15:chartTrackingRefBased/>
  <w15:docId w15:val="{12F0123A-647A-4CC3-8E38-9ED06C1A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1E0"/>
    <w:pPr>
      <w:spacing w:after="0" w:line="240" w:lineRule="auto"/>
    </w:pPr>
    <w:rPr>
      <w:rFonts w:eastAsiaTheme="minorEastAsia"/>
      <w:lang w:eastAsia="ru-RU"/>
    </w:rPr>
  </w:style>
  <w:style w:type="paragraph" w:styleId="a4">
    <w:name w:val="List Paragraph"/>
    <w:basedOn w:val="a"/>
    <w:uiPriority w:val="34"/>
    <w:qFormat/>
    <w:rsid w:val="005E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2019-02-25T13:58:00Z</dcterms:created>
  <dcterms:modified xsi:type="dcterms:W3CDTF">2019-02-25T13:59:00Z</dcterms:modified>
</cp:coreProperties>
</file>